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D959B6" w:rsidRDefault="00510E39" w:rsidP="00D959B6">
      <w:pPr>
        <w:jc w:val="center"/>
        <w:rPr>
          <w:b/>
          <w:sz w:val="28"/>
          <w:szCs w:val="28"/>
          <w:u w:val="single"/>
        </w:rPr>
      </w:pPr>
      <w:r w:rsidRPr="00C445D7">
        <w:rPr>
          <w:b/>
          <w:caps/>
          <w:sz w:val="18"/>
          <w:szCs w:val="18"/>
        </w:rPr>
        <w:t xml:space="preserve"> </w:t>
      </w:r>
      <w:r w:rsidR="00FA096E" w:rsidRPr="00C445D7">
        <w:rPr>
          <w:b/>
          <w:caps/>
          <w:sz w:val="18"/>
          <w:szCs w:val="18"/>
        </w:rPr>
        <w:t xml:space="preserve"> </w:t>
      </w:r>
      <w:r w:rsidRPr="00D959B6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 ЗА </w:t>
      </w:r>
      <w:r w:rsidR="00083D94" w:rsidRPr="00D959B6">
        <w:rPr>
          <w:b/>
          <w:sz w:val="28"/>
          <w:szCs w:val="28"/>
          <w:u w:val="single"/>
        </w:rPr>
        <w:t>ЯНВАРЬ-</w:t>
      </w:r>
      <w:r w:rsidR="00501C3F" w:rsidRPr="00D959B6">
        <w:rPr>
          <w:b/>
          <w:sz w:val="28"/>
          <w:szCs w:val="28"/>
          <w:u w:val="single"/>
        </w:rPr>
        <w:t>СЕНТЯБРЬ</w:t>
      </w:r>
      <w:r w:rsidR="00114331" w:rsidRPr="00D959B6">
        <w:rPr>
          <w:b/>
          <w:sz w:val="28"/>
          <w:szCs w:val="28"/>
          <w:u w:val="single"/>
        </w:rPr>
        <w:t xml:space="preserve"> </w:t>
      </w:r>
      <w:r w:rsidR="00FA096E" w:rsidRPr="00D959B6">
        <w:rPr>
          <w:b/>
          <w:sz w:val="28"/>
          <w:szCs w:val="28"/>
          <w:u w:val="single"/>
        </w:rPr>
        <w:t>202</w:t>
      </w:r>
      <w:r w:rsidR="00FF77A9" w:rsidRPr="00D959B6">
        <w:rPr>
          <w:b/>
          <w:sz w:val="28"/>
          <w:szCs w:val="28"/>
          <w:u w:val="single"/>
        </w:rPr>
        <w:t>1</w:t>
      </w:r>
      <w:r w:rsidRPr="00D959B6">
        <w:rPr>
          <w:b/>
          <w:sz w:val="28"/>
          <w:szCs w:val="28"/>
          <w:u w:val="single"/>
        </w:rPr>
        <w:t xml:space="preserve"> ГОДА</w:t>
      </w:r>
      <w:r w:rsidR="00444314" w:rsidRPr="00D959B6">
        <w:rPr>
          <w:b/>
          <w:sz w:val="28"/>
          <w:szCs w:val="28"/>
          <w:u w:val="single"/>
        </w:rPr>
        <w:br/>
      </w:r>
      <w:bookmarkStart w:id="0" w:name="_GoBack"/>
      <w:bookmarkEnd w:id="0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C445D7" w:rsidRPr="00C445D7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C445D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45D7">
              <w:rPr>
                <w:b/>
                <w:sz w:val="22"/>
                <w:szCs w:val="22"/>
              </w:rPr>
              <w:t>К</w:t>
            </w:r>
            <w:r w:rsidR="00C072AB" w:rsidRPr="00C445D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C445D7">
              <w:rPr>
                <w:b/>
                <w:sz w:val="22"/>
                <w:szCs w:val="22"/>
              </w:rPr>
              <w:t xml:space="preserve"> </w:t>
            </w:r>
            <w:r w:rsidR="00C072AB" w:rsidRPr="00C445D7">
              <w:rPr>
                <w:b/>
                <w:sz w:val="22"/>
                <w:szCs w:val="22"/>
              </w:rPr>
              <w:t>%</w:t>
            </w:r>
          </w:p>
        </w:tc>
      </w:tr>
      <w:tr w:rsidR="0028697C" w:rsidRPr="0028697C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28697C" w:rsidRDefault="00D16D82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8697C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28697C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28697C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28697C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28697C" w:rsidRDefault="00D16D82" w:rsidP="00444314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28697C" w:rsidRDefault="00D16D82" w:rsidP="00444314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28697C" w:rsidRPr="0028697C" w:rsidTr="0010384A">
        <w:trPr>
          <w:trHeight w:val="20"/>
        </w:trPr>
        <w:tc>
          <w:tcPr>
            <w:tcW w:w="4962" w:type="dxa"/>
            <w:vAlign w:val="bottom"/>
          </w:tcPr>
          <w:p w:rsidR="00D63F42" w:rsidRPr="0028697C" w:rsidRDefault="0028697C" w:rsidP="0028697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сентябрь</w:t>
            </w:r>
            <w:r w:rsidR="004942D5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FF77A9" w:rsidRPr="0028697C">
              <w:rPr>
                <w:sz w:val="22"/>
                <w:szCs w:val="22"/>
              </w:rPr>
              <w:t>1</w:t>
            </w:r>
            <w:r w:rsidR="00D63F42" w:rsidRPr="0028697C">
              <w:rPr>
                <w:sz w:val="22"/>
                <w:szCs w:val="22"/>
              </w:rPr>
              <w:t xml:space="preserve"> года </w:t>
            </w:r>
            <w:proofErr w:type="gramStart"/>
            <w:r w:rsidR="00D63F42" w:rsidRPr="0028697C">
              <w:rPr>
                <w:sz w:val="22"/>
                <w:szCs w:val="22"/>
              </w:rPr>
              <w:t>в</w:t>
            </w:r>
            <w:proofErr w:type="gramEnd"/>
            <w:r w:rsidR="00D63F42" w:rsidRPr="0028697C">
              <w:rPr>
                <w:sz w:val="22"/>
                <w:szCs w:val="22"/>
              </w:rPr>
              <w:t xml:space="preserve"> % к </w:t>
            </w:r>
            <w:r w:rsidRPr="0028697C">
              <w:rPr>
                <w:sz w:val="22"/>
                <w:szCs w:val="22"/>
              </w:rPr>
              <w:t>августу</w:t>
            </w:r>
            <w:r w:rsidR="0048178C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FF77A9" w:rsidRPr="0028697C">
              <w:rPr>
                <w:sz w:val="22"/>
                <w:szCs w:val="22"/>
              </w:rPr>
              <w:t>1</w:t>
            </w:r>
            <w:r w:rsidR="00D63F42" w:rsidRPr="002869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AF0A4D" w:rsidRDefault="002E202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F0A4D">
              <w:rPr>
                <w:sz w:val="22"/>
                <w:szCs w:val="22"/>
              </w:rPr>
              <w:t>106,7</w:t>
            </w:r>
          </w:p>
        </w:tc>
        <w:tc>
          <w:tcPr>
            <w:tcW w:w="2687" w:type="dxa"/>
            <w:vAlign w:val="bottom"/>
          </w:tcPr>
          <w:p w:rsidR="00D63F42" w:rsidRPr="00AF0A4D" w:rsidRDefault="0061241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F0A4D">
              <w:rPr>
                <w:sz w:val="22"/>
                <w:szCs w:val="22"/>
              </w:rPr>
              <w:t>х</w:t>
            </w:r>
          </w:p>
        </w:tc>
      </w:tr>
      <w:tr w:rsidR="0028697C" w:rsidRPr="0028697C" w:rsidTr="0010384A">
        <w:trPr>
          <w:trHeight w:val="20"/>
        </w:trPr>
        <w:tc>
          <w:tcPr>
            <w:tcW w:w="4962" w:type="dxa"/>
            <w:vAlign w:val="bottom"/>
          </w:tcPr>
          <w:p w:rsidR="009E488C" w:rsidRPr="0028697C" w:rsidRDefault="00083D94" w:rsidP="0028697C">
            <w:pPr>
              <w:spacing w:before="20" w:after="20"/>
              <w:ind w:left="170"/>
              <w:rPr>
                <w:color w:val="4F81BD" w:themeColor="accent1"/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январь-</w:t>
            </w:r>
            <w:r w:rsidR="0028697C" w:rsidRPr="0028697C">
              <w:rPr>
                <w:sz w:val="22"/>
                <w:szCs w:val="22"/>
              </w:rPr>
              <w:t>сентябрь</w:t>
            </w:r>
            <w:r w:rsidR="00FA096E" w:rsidRPr="0028697C">
              <w:rPr>
                <w:sz w:val="22"/>
                <w:szCs w:val="22"/>
              </w:rPr>
              <w:t xml:space="preserve"> 202</w:t>
            </w:r>
            <w:r w:rsidR="00FF77A9" w:rsidRPr="0028697C">
              <w:rPr>
                <w:sz w:val="22"/>
                <w:szCs w:val="22"/>
              </w:rPr>
              <w:t>1</w:t>
            </w:r>
            <w:r w:rsidR="00A63CEC" w:rsidRPr="0028697C">
              <w:rPr>
                <w:sz w:val="22"/>
                <w:szCs w:val="22"/>
              </w:rPr>
              <w:t xml:space="preserve"> года </w:t>
            </w:r>
            <w:proofErr w:type="gramStart"/>
            <w:r w:rsidR="00A63CEC" w:rsidRPr="0028697C">
              <w:rPr>
                <w:sz w:val="22"/>
                <w:szCs w:val="22"/>
              </w:rPr>
              <w:t>в</w:t>
            </w:r>
            <w:proofErr w:type="gramEnd"/>
            <w:r w:rsidR="00A63CEC" w:rsidRPr="0028697C">
              <w:rPr>
                <w:sz w:val="22"/>
                <w:szCs w:val="22"/>
              </w:rPr>
              <w:t xml:space="preserve"> %</w:t>
            </w:r>
            <w:r w:rsidRPr="0028697C">
              <w:rPr>
                <w:sz w:val="22"/>
                <w:szCs w:val="22"/>
              </w:rPr>
              <w:br/>
            </w:r>
            <w:r w:rsidR="00A63CEC" w:rsidRPr="0028697C">
              <w:rPr>
                <w:sz w:val="22"/>
                <w:szCs w:val="22"/>
              </w:rPr>
              <w:t xml:space="preserve">к </w:t>
            </w:r>
            <w:r w:rsidRPr="0028697C">
              <w:rPr>
                <w:sz w:val="22"/>
                <w:szCs w:val="22"/>
              </w:rPr>
              <w:t>январю-</w:t>
            </w:r>
            <w:r w:rsidR="0028697C" w:rsidRPr="0028697C">
              <w:rPr>
                <w:sz w:val="22"/>
                <w:szCs w:val="22"/>
              </w:rPr>
              <w:t>сентябрю</w:t>
            </w:r>
            <w:r w:rsidR="00FA096E" w:rsidRPr="0028697C">
              <w:rPr>
                <w:sz w:val="22"/>
                <w:szCs w:val="22"/>
              </w:rPr>
              <w:t xml:space="preserve"> 20</w:t>
            </w:r>
            <w:r w:rsidR="00FF77A9" w:rsidRPr="0028697C">
              <w:rPr>
                <w:sz w:val="22"/>
                <w:szCs w:val="22"/>
              </w:rPr>
              <w:t>20</w:t>
            </w:r>
            <w:r w:rsidR="00A63CEC" w:rsidRPr="002869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AF0A4D" w:rsidRDefault="002E202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F0A4D">
              <w:rPr>
                <w:sz w:val="22"/>
                <w:szCs w:val="22"/>
              </w:rPr>
              <w:t>115,6</w:t>
            </w:r>
          </w:p>
        </w:tc>
        <w:tc>
          <w:tcPr>
            <w:tcW w:w="2687" w:type="dxa"/>
            <w:vAlign w:val="bottom"/>
          </w:tcPr>
          <w:p w:rsidR="009E488C" w:rsidRPr="00AF0A4D" w:rsidRDefault="009E488C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F0A4D">
              <w:rPr>
                <w:sz w:val="22"/>
                <w:szCs w:val="22"/>
              </w:rPr>
              <w:t>х</w:t>
            </w:r>
          </w:p>
        </w:tc>
      </w:tr>
      <w:tr w:rsidR="0028697C" w:rsidRPr="0028697C" w:rsidTr="0010384A">
        <w:trPr>
          <w:trHeight w:val="20"/>
        </w:trPr>
        <w:tc>
          <w:tcPr>
            <w:tcW w:w="4962" w:type="dxa"/>
            <w:vAlign w:val="bottom"/>
          </w:tcPr>
          <w:p w:rsidR="00634914" w:rsidRPr="0028697C" w:rsidRDefault="00634914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28697C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28697C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AF0A4D" w:rsidRDefault="002E202D" w:rsidP="00AF0A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F0A4D">
              <w:rPr>
                <w:sz w:val="22"/>
                <w:szCs w:val="22"/>
              </w:rPr>
              <w:t>12809213</w:t>
            </w:r>
            <w:r w:rsidR="00AF0A4D" w:rsidRPr="00AF0A4D">
              <w:rPr>
                <w:sz w:val="22"/>
                <w:szCs w:val="22"/>
              </w:rPr>
              <w:t>,1</w:t>
            </w:r>
          </w:p>
        </w:tc>
        <w:tc>
          <w:tcPr>
            <w:tcW w:w="2687" w:type="dxa"/>
            <w:vAlign w:val="bottom"/>
          </w:tcPr>
          <w:p w:rsidR="00634914" w:rsidRPr="00AF0A4D" w:rsidRDefault="00AF0A4D" w:rsidP="002C697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F0A4D">
              <w:rPr>
                <w:sz w:val="22"/>
                <w:szCs w:val="22"/>
              </w:rPr>
              <w:t>111,5</w:t>
            </w:r>
            <w:r w:rsidR="001C1C46" w:rsidRPr="00AF0A4D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28697C" w:rsidRPr="0028697C" w:rsidTr="0010384A">
        <w:trPr>
          <w:trHeight w:val="20"/>
        </w:trPr>
        <w:tc>
          <w:tcPr>
            <w:tcW w:w="4962" w:type="dxa"/>
            <w:vAlign w:val="bottom"/>
          </w:tcPr>
          <w:p w:rsidR="00925DC4" w:rsidRPr="0028697C" w:rsidRDefault="00925DC4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8697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28697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28697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28697C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28697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AF0A4D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AF0A4D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97C" w:rsidRPr="0028697C" w:rsidTr="001D1646">
        <w:trPr>
          <w:trHeight w:val="20"/>
        </w:trPr>
        <w:tc>
          <w:tcPr>
            <w:tcW w:w="4962" w:type="dxa"/>
            <w:vAlign w:val="bottom"/>
          </w:tcPr>
          <w:p w:rsidR="001D1646" w:rsidRPr="0028697C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8697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AF0A4D" w:rsidRDefault="00AF0A4D" w:rsidP="00AF0A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F0A4D">
              <w:rPr>
                <w:sz w:val="22"/>
                <w:szCs w:val="22"/>
              </w:rPr>
              <w:t>9992,8</w:t>
            </w:r>
          </w:p>
        </w:tc>
        <w:tc>
          <w:tcPr>
            <w:tcW w:w="2687" w:type="dxa"/>
            <w:vAlign w:val="bottom"/>
          </w:tcPr>
          <w:p w:rsidR="001D1646" w:rsidRPr="00AF0A4D" w:rsidRDefault="00AF0A4D" w:rsidP="00390A47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F0A4D">
              <w:rPr>
                <w:sz w:val="22"/>
                <w:szCs w:val="22"/>
              </w:rPr>
              <w:t>105,5</w:t>
            </w:r>
            <w:r w:rsidR="001C1C46" w:rsidRPr="00AF0A4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1D1646">
        <w:trPr>
          <w:trHeight w:val="20"/>
        </w:trPr>
        <w:tc>
          <w:tcPr>
            <w:tcW w:w="4962" w:type="dxa"/>
            <w:vAlign w:val="bottom"/>
          </w:tcPr>
          <w:p w:rsidR="001D1646" w:rsidRPr="0028697C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8697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AF0A4D" w:rsidRDefault="00AF0A4D" w:rsidP="00AF0A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F0A4D">
              <w:rPr>
                <w:sz w:val="22"/>
                <w:szCs w:val="22"/>
              </w:rPr>
              <w:t>2605700,7</w:t>
            </w:r>
          </w:p>
        </w:tc>
        <w:tc>
          <w:tcPr>
            <w:tcW w:w="2687" w:type="dxa"/>
            <w:vAlign w:val="bottom"/>
          </w:tcPr>
          <w:p w:rsidR="001D1646" w:rsidRPr="00AF0A4D" w:rsidRDefault="00AF0A4D" w:rsidP="00390A47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F0A4D">
              <w:rPr>
                <w:sz w:val="22"/>
                <w:szCs w:val="22"/>
              </w:rPr>
              <w:t>125,6</w:t>
            </w:r>
            <w:r w:rsidR="001C1C46" w:rsidRPr="00AF0A4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1D1646">
        <w:trPr>
          <w:trHeight w:val="20"/>
        </w:trPr>
        <w:tc>
          <w:tcPr>
            <w:tcW w:w="4962" w:type="dxa"/>
            <w:vAlign w:val="bottom"/>
          </w:tcPr>
          <w:p w:rsidR="001D1646" w:rsidRPr="0028697C" w:rsidRDefault="001D1646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28697C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28697C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A035D5" w:rsidRDefault="00AF0A4D" w:rsidP="00AF0A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236885,0</w:t>
            </w:r>
          </w:p>
        </w:tc>
        <w:tc>
          <w:tcPr>
            <w:tcW w:w="2687" w:type="dxa"/>
            <w:vAlign w:val="bottom"/>
          </w:tcPr>
          <w:p w:rsidR="001D1646" w:rsidRPr="00A035D5" w:rsidRDefault="00EA4938" w:rsidP="00AF0A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11</w:t>
            </w:r>
            <w:r w:rsidR="00390A47" w:rsidRPr="00A035D5">
              <w:rPr>
                <w:sz w:val="22"/>
                <w:szCs w:val="22"/>
              </w:rPr>
              <w:t>3</w:t>
            </w:r>
            <w:r w:rsidRPr="00A035D5">
              <w:rPr>
                <w:sz w:val="22"/>
                <w:szCs w:val="22"/>
              </w:rPr>
              <w:t>,</w:t>
            </w:r>
            <w:r w:rsidR="00AF0A4D" w:rsidRPr="00A035D5">
              <w:rPr>
                <w:sz w:val="22"/>
                <w:szCs w:val="22"/>
              </w:rPr>
              <w:t>0</w:t>
            </w:r>
            <w:r w:rsidR="001C1C46" w:rsidRPr="00A035D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1D1646">
        <w:trPr>
          <w:trHeight w:val="20"/>
        </w:trPr>
        <w:tc>
          <w:tcPr>
            <w:tcW w:w="4962" w:type="dxa"/>
            <w:vAlign w:val="bottom"/>
          </w:tcPr>
          <w:p w:rsidR="001D1646" w:rsidRPr="0028697C" w:rsidRDefault="001D1646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28697C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A035D5" w:rsidRDefault="00AF0A4D" w:rsidP="00A035D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88737</w:t>
            </w:r>
            <w:r w:rsidR="00A035D5" w:rsidRPr="00A035D5">
              <w:rPr>
                <w:sz w:val="22"/>
                <w:szCs w:val="22"/>
              </w:rPr>
              <w:t>,3</w:t>
            </w:r>
          </w:p>
        </w:tc>
        <w:tc>
          <w:tcPr>
            <w:tcW w:w="2687" w:type="dxa"/>
            <w:vAlign w:val="bottom"/>
          </w:tcPr>
          <w:p w:rsidR="001D1646" w:rsidRPr="00A035D5" w:rsidRDefault="00EA4938" w:rsidP="00A035D5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A035D5">
              <w:rPr>
                <w:sz w:val="22"/>
                <w:szCs w:val="22"/>
              </w:rPr>
              <w:t>1</w:t>
            </w:r>
            <w:r w:rsidR="00E748D6" w:rsidRPr="00A035D5">
              <w:rPr>
                <w:sz w:val="22"/>
                <w:szCs w:val="22"/>
              </w:rPr>
              <w:t>4</w:t>
            </w:r>
            <w:r w:rsidR="00A035D5" w:rsidRPr="00A035D5">
              <w:rPr>
                <w:sz w:val="22"/>
                <w:szCs w:val="22"/>
              </w:rPr>
              <w:t>3</w:t>
            </w:r>
            <w:r w:rsidRPr="00A035D5">
              <w:rPr>
                <w:sz w:val="22"/>
                <w:szCs w:val="22"/>
              </w:rPr>
              <w:t>,</w:t>
            </w:r>
            <w:r w:rsidR="00A035D5" w:rsidRPr="00A035D5">
              <w:rPr>
                <w:sz w:val="22"/>
                <w:szCs w:val="22"/>
              </w:rPr>
              <w:t>2</w:t>
            </w:r>
            <w:r w:rsidR="001C1C46" w:rsidRPr="00A035D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73660A">
        <w:trPr>
          <w:trHeight w:val="429"/>
        </w:trPr>
        <w:tc>
          <w:tcPr>
            <w:tcW w:w="4962" w:type="dxa"/>
            <w:vAlign w:val="bottom"/>
          </w:tcPr>
          <w:p w:rsidR="00CA610D" w:rsidRPr="0028697C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28697C">
              <w:rPr>
                <w:sz w:val="22"/>
                <w:szCs w:val="22"/>
              </w:rPr>
              <w:br/>
              <w:t>в хо</w:t>
            </w:r>
            <w:r w:rsidR="00C42208" w:rsidRPr="0028697C">
              <w:rPr>
                <w:sz w:val="22"/>
                <w:szCs w:val="22"/>
              </w:rPr>
              <w:t>зяйствах всех категорий</w:t>
            </w:r>
            <w:r w:rsidR="0010384A" w:rsidRPr="0028697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A035D5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A035D5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97C" w:rsidRPr="0028697C" w:rsidTr="00777C0B">
        <w:trPr>
          <w:trHeight w:val="20"/>
        </w:trPr>
        <w:tc>
          <w:tcPr>
            <w:tcW w:w="4962" w:type="dxa"/>
            <w:vAlign w:val="bottom"/>
          </w:tcPr>
          <w:p w:rsidR="0073660A" w:rsidRPr="0028697C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A035D5" w:rsidRDefault="00A035D5" w:rsidP="00A035D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234,8</w:t>
            </w:r>
          </w:p>
        </w:tc>
        <w:tc>
          <w:tcPr>
            <w:tcW w:w="2687" w:type="dxa"/>
            <w:vAlign w:val="bottom"/>
          </w:tcPr>
          <w:p w:rsidR="0073660A" w:rsidRPr="00A035D5" w:rsidRDefault="00A035D5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102,8</w:t>
            </w:r>
          </w:p>
        </w:tc>
      </w:tr>
      <w:tr w:rsidR="0028697C" w:rsidRPr="0028697C" w:rsidTr="00777C0B">
        <w:trPr>
          <w:trHeight w:val="20"/>
        </w:trPr>
        <w:tc>
          <w:tcPr>
            <w:tcW w:w="4962" w:type="dxa"/>
            <w:vAlign w:val="bottom"/>
          </w:tcPr>
          <w:p w:rsidR="0073660A" w:rsidRPr="0028697C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A035D5" w:rsidRDefault="00A035D5" w:rsidP="00A035D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532,8</w:t>
            </w:r>
          </w:p>
        </w:tc>
        <w:tc>
          <w:tcPr>
            <w:tcW w:w="2687" w:type="dxa"/>
            <w:vAlign w:val="bottom"/>
          </w:tcPr>
          <w:p w:rsidR="0073660A" w:rsidRPr="00A035D5" w:rsidRDefault="00A035D5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101,1</w:t>
            </w:r>
          </w:p>
        </w:tc>
      </w:tr>
      <w:tr w:rsidR="0028697C" w:rsidRPr="0028697C" w:rsidTr="00777C0B">
        <w:trPr>
          <w:trHeight w:val="20"/>
        </w:trPr>
        <w:tc>
          <w:tcPr>
            <w:tcW w:w="4962" w:type="dxa"/>
            <w:vAlign w:val="bottom"/>
          </w:tcPr>
          <w:p w:rsidR="0073660A" w:rsidRPr="0028697C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A035D5" w:rsidRDefault="00A035D5" w:rsidP="00A035D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107,4</w:t>
            </w:r>
          </w:p>
        </w:tc>
        <w:tc>
          <w:tcPr>
            <w:tcW w:w="2687" w:type="dxa"/>
            <w:vAlign w:val="bottom"/>
          </w:tcPr>
          <w:p w:rsidR="0073660A" w:rsidRPr="00A035D5" w:rsidRDefault="00A035D5" w:rsidP="00E0745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5D5">
              <w:rPr>
                <w:sz w:val="22"/>
                <w:szCs w:val="22"/>
              </w:rPr>
              <w:t>104,6</w:t>
            </w:r>
          </w:p>
        </w:tc>
      </w:tr>
      <w:tr w:rsidR="0028697C" w:rsidRPr="0028697C" w:rsidTr="0010384A">
        <w:trPr>
          <w:trHeight w:val="20"/>
        </w:trPr>
        <w:tc>
          <w:tcPr>
            <w:tcW w:w="4962" w:type="dxa"/>
            <w:vAlign w:val="bottom"/>
          </w:tcPr>
          <w:p w:rsidR="00CA610D" w:rsidRPr="0028697C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28697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28697C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914727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914727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97C" w:rsidRPr="0028697C" w:rsidTr="0010384A">
        <w:trPr>
          <w:trHeight w:val="20"/>
        </w:trPr>
        <w:tc>
          <w:tcPr>
            <w:tcW w:w="4962" w:type="dxa"/>
            <w:vAlign w:val="bottom"/>
          </w:tcPr>
          <w:p w:rsidR="00CA610D" w:rsidRPr="0028697C" w:rsidRDefault="0028697C" w:rsidP="0028697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сентябрь</w:t>
            </w:r>
            <w:r w:rsidR="00FA096E" w:rsidRPr="0028697C">
              <w:rPr>
                <w:sz w:val="22"/>
                <w:szCs w:val="22"/>
              </w:rPr>
              <w:t xml:space="preserve"> 202</w:t>
            </w:r>
            <w:r w:rsidR="00FF77A9" w:rsidRPr="0028697C">
              <w:rPr>
                <w:sz w:val="22"/>
                <w:szCs w:val="22"/>
              </w:rPr>
              <w:t>1</w:t>
            </w:r>
            <w:r w:rsidR="00CA610D" w:rsidRPr="0028697C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28697C">
              <w:rPr>
                <w:sz w:val="22"/>
                <w:szCs w:val="22"/>
              </w:rPr>
              <w:t>в</w:t>
            </w:r>
            <w:proofErr w:type="gramEnd"/>
            <w:r w:rsidR="00CA610D" w:rsidRPr="0028697C">
              <w:rPr>
                <w:sz w:val="22"/>
                <w:szCs w:val="22"/>
              </w:rPr>
              <w:t xml:space="preserve"> % к </w:t>
            </w:r>
            <w:r w:rsidRPr="0028697C">
              <w:rPr>
                <w:sz w:val="22"/>
                <w:szCs w:val="22"/>
              </w:rPr>
              <w:t>августу</w:t>
            </w:r>
            <w:r w:rsidR="00CA610D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FF77A9" w:rsidRPr="0028697C">
              <w:rPr>
                <w:sz w:val="22"/>
                <w:szCs w:val="22"/>
              </w:rPr>
              <w:t>1</w:t>
            </w:r>
            <w:r w:rsidR="00CA610D" w:rsidRPr="002869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914727" w:rsidRDefault="00A035D5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100,64</w:t>
            </w:r>
          </w:p>
        </w:tc>
        <w:tc>
          <w:tcPr>
            <w:tcW w:w="2687" w:type="dxa"/>
            <w:vAlign w:val="bottom"/>
          </w:tcPr>
          <w:p w:rsidR="00CA610D" w:rsidRPr="00914727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х</w:t>
            </w:r>
          </w:p>
        </w:tc>
      </w:tr>
      <w:tr w:rsidR="0028697C" w:rsidRPr="0028697C" w:rsidTr="006C3105">
        <w:trPr>
          <w:trHeight w:val="20"/>
        </w:trPr>
        <w:tc>
          <w:tcPr>
            <w:tcW w:w="4962" w:type="dxa"/>
            <w:vAlign w:val="bottom"/>
          </w:tcPr>
          <w:p w:rsidR="00CA610D" w:rsidRPr="0028697C" w:rsidRDefault="0028697C" w:rsidP="00794A4F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сентябр</w:t>
            </w:r>
            <w:r w:rsidR="00794A4F">
              <w:rPr>
                <w:sz w:val="22"/>
                <w:szCs w:val="22"/>
              </w:rPr>
              <w:t>ь</w:t>
            </w:r>
            <w:r w:rsidR="00FA096E" w:rsidRPr="0028697C">
              <w:rPr>
                <w:sz w:val="22"/>
                <w:szCs w:val="22"/>
              </w:rPr>
              <w:t xml:space="preserve"> 202</w:t>
            </w:r>
            <w:r w:rsidR="001E1748" w:rsidRPr="0028697C">
              <w:rPr>
                <w:sz w:val="22"/>
                <w:szCs w:val="22"/>
              </w:rPr>
              <w:t>1</w:t>
            </w:r>
            <w:r w:rsidR="00114331" w:rsidRPr="0028697C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28697C">
              <w:rPr>
                <w:sz w:val="22"/>
                <w:szCs w:val="22"/>
              </w:rPr>
              <w:t>в</w:t>
            </w:r>
            <w:proofErr w:type="gramEnd"/>
            <w:r w:rsidR="00114331" w:rsidRPr="0028697C">
              <w:rPr>
                <w:sz w:val="22"/>
                <w:szCs w:val="22"/>
              </w:rPr>
              <w:t xml:space="preserve"> % к </w:t>
            </w:r>
            <w:r w:rsidRPr="0028697C">
              <w:rPr>
                <w:sz w:val="22"/>
                <w:szCs w:val="22"/>
              </w:rPr>
              <w:t>сентябрю</w:t>
            </w:r>
            <w:r w:rsidR="00FA096E" w:rsidRPr="0028697C">
              <w:rPr>
                <w:sz w:val="22"/>
                <w:szCs w:val="22"/>
              </w:rPr>
              <w:t xml:space="preserve"> 20</w:t>
            </w:r>
            <w:r w:rsidR="001E1748" w:rsidRPr="0028697C">
              <w:rPr>
                <w:sz w:val="22"/>
                <w:szCs w:val="22"/>
              </w:rPr>
              <w:t>20</w:t>
            </w:r>
            <w:r w:rsidR="00114331" w:rsidRPr="002869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914727" w:rsidRDefault="00A035D5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108,79</w:t>
            </w:r>
          </w:p>
        </w:tc>
        <w:tc>
          <w:tcPr>
            <w:tcW w:w="2687" w:type="dxa"/>
            <w:vAlign w:val="bottom"/>
          </w:tcPr>
          <w:p w:rsidR="00CA610D" w:rsidRPr="00914727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х</w:t>
            </w:r>
          </w:p>
        </w:tc>
      </w:tr>
      <w:tr w:rsidR="0028697C" w:rsidRPr="0028697C" w:rsidTr="006C3105">
        <w:trPr>
          <w:trHeight w:val="20"/>
        </w:trPr>
        <w:tc>
          <w:tcPr>
            <w:tcW w:w="4962" w:type="dxa"/>
            <w:vAlign w:val="bottom"/>
          </w:tcPr>
          <w:p w:rsidR="003F2713" w:rsidRPr="0028697C" w:rsidRDefault="003F2713" w:rsidP="00914727">
            <w:pPr>
              <w:spacing w:before="20" w:after="20"/>
              <w:rPr>
                <w:color w:val="4F81BD" w:themeColor="accent1"/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8697C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28697C">
              <w:rPr>
                <w:sz w:val="22"/>
                <w:szCs w:val="22"/>
              </w:rPr>
              <w:br/>
              <w:t xml:space="preserve">за </w:t>
            </w:r>
            <w:r w:rsidR="00914727">
              <w:rPr>
                <w:sz w:val="22"/>
                <w:szCs w:val="22"/>
              </w:rPr>
              <w:t>август</w:t>
            </w:r>
            <w:r w:rsidRPr="0028697C">
              <w:rPr>
                <w:sz w:val="22"/>
                <w:szCs w:val="22"/>
              </w:rPr>
              <w:t xml:space="preserve"> 202</w:t>
            </w:r>
            <w:r w:rsidR="00387FFC" w:rsidRPr="0028697C">
              <w:rPr>
                <w:sz w:val="22"/>
                <w:szCs w:val="22"/>
              </w:rPr>
              <w:t>1</w:t>
            </w:r>
            <w:r w:rsidRPr="0028697C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28697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59594,3</w:t>
            </w:r>
          </w:p>
        </w:tc>
        <w:tc>
          <w:tcPr>
            <w:tcW w:w="2687" w:type="dxa"/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109,9</w:t>
            </w:r>
          </w:p>
        </w:tc>
      </w:tr>
      <w:tr w:rsidR="0028697C" w:rsidRPr="0028697C" w:rsidTr="006C3105">
        <w:trPr>
          <w:trHeight w:val="20"/>
        </w:trPr>
        <w:tc>
          <w:tcPr>
            <w:tcW w:w="4962" w:type="dxa"/>
            <w:vAlign w:val="bottom"/>
          </w:tcPr>
          <w:p w:rsidR="003F2713" w:rsidRPr="0028697C" w:rsidRDefault="0028697C" w:rsidP="0028697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август</w:t>
            </w:r>
            <w:r w:rsidR="003F2713" w:rsidRPr="0028697C">
              <w:rPr>
                <w:sz w:val="22"/>
                <w:szCs w:val="22"/>
              </w:rPr>
              <w:t xml:space="preserve"> 202</w:t>
            </w:r>
            <w:r w:rsidR="00387FFC" w:rsidRPr="0028697C">
              <w:rPr>
                <w:sz w:val="22"/>
                <w:szCs w:val="22"/>
              </w:rPr>
              <w:t>1</w:t>
            </w:r>
            <w:r w:rsidR="003F2713" w:rsidRPr="0028697C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28697C">
              <w:rPr>
                <w:sz w:val="22"/>
                <w:szCs w:val="22"/>
              </w:rPr>
              <w:t>в</w:t>
            </w:r>
            <w:proofErr w:type="gramEnd"/>
            <w:r w:rsidR="003F2713" w:rsidRPr="0028697C">
              <w:rPr>
                <w:sz w:val="22"/>
                <w:szCs w:val="22"/>
              </w:rPr>
              <w:t xml:space="preserve"> % к </w:t>
            </w:r>
            <w:r w:rsidR="002C6979" w:rsidRPr="0028697C">
              <w:rPr>
                <w:sz w:val="22"/>
                <w:szCs w:val="22"/>
              </w:rPr>
              <w:t>ию</w:t>
            </w:r>
            <w:r w:rsidRPr="0028697C">
              <w:rPr>
                <w:sz w:val="22"/>
                <w:szCs w:val="22"/>
              </w:rPr>
              <w:t>л</w:t>
            </w:r>
            <w:r w:rsidR="002C6979" w:rsidRPr="0028697C">
              <w:rPr>
                <w:sz w:val="22"/>
                <w:szCs w:val="22"/>
              </w:rPr>
              <w:t>ю</w:t>
            </w:r>
            <w:r w:rsidR="003F2713" w:rsidRPr="0028697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95,9</w:t>
            </w:r>
          </w:p>
        </w:tc>
        <w:tc>
          <w:tcPr>
            <w:tcW w:w="2687" w:type="dxa"/>
            <w:vAlign w:val="bottom"/>
          </w:tcPr>
          <w:p w:rsidR="003F2713" w:rsidRPr="00914727" w:rsidRDefault="003F271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х</w:t>
            </w:r>
          </w:p>
        </w:tc>
      </w:tr>
      <w:tr w:rsidR="0028697C" w:rsidRPr="0028697C" w:rsidTr="006C3105">
        <w:trPr>
          <w:trHeight w:val="20"/>
        </w:trPr>
        <w:tc>
          <w:tcPr>
            <w:tcW w:w="4962" w:type="dxa"/>
            <w:vAlign w:val="bottom"/>
          </w:tcPr>
          <w:p w:rsidR="003F2713" w:rsidRPr="0028697C" w:rsidRDefault="003F2713" w:rsidP="0028697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за январь-</w:t>
            </w:r>
            <w:r w:rsidR="0028697C" w:rsidRPr="0028697C">
              <w:rPr>
                <w:sz w:val="22"/>
                <w:szCs w:val="22"/>
              </w:rPr>
              <w:t>август</w:t>
            </w:r>
            <w:r w:rsidRPr="0028697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60809,6</w:t>
            </w:r>
          </w:p>
        </w:tc>
        <w:tc>
          <w:tcPr>
            <w:tcW w:w="2687" w:type="dxa"/>
            <w:vAlign w:val="bottom"/>
          </w:tcPr>
          <w:p w:rsidR="003F2713" w:rsidRPr="00914727" w:rsidRDefault="00917B35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10</w:t>
            </w:r>
            <w:r w:rsidR="00542955" w:rsidRPr="00914727">
              <w:rPr>
                <w:sz w:val="22"/>
                <w:szCs w:val="22"/>
              </w:rPr>
              <w:t>9</w:t>
            </w:r>
            <w:r w:rsidRPr="00914727">
              <w:rPr>
                <w:sz w:val="22"/>
                <w:szCs w:val="22"/>
              </w:rPr>
              <w:t>,</w:t>
            </w:r>
            <w:r w:rsidR="00542955" w:rsidRPr="00914727">
              <w:rPr>
                <w:sz w:val="22"/>
                <w:szCs w:val="22"/>
              </w:rPr>
              <w:t>7</w:t>
            </w:r>
          </w:p>
        </w:tc>
      </w:tr>
      <w:tr w:rsidR="0028697C" w:rsidRPr="0028697C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28697C" w:rsidRDefault="003F2713" w:rsidP="0028697C">
            <w:pPr>
              <w:spacing w:before="20" w:after="2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28697C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28697C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8697C">
              <w:rPr>
                <w:sz w:val="22"/>
                <w:szCs w:val="22"/>
              </w:rPr>
              <w:br/>
              <w:t xml:space="preserve">за </w:t>
            </w:r>
            <w:r w:rsidR="0028697C" w:rsidRPr="0028697C">
              <w:rPr>
                <w:sz w:val="22"/>
                <w:szCs w:val="22"/>
              </w:rPr>
              <w:t>август</w:t>
            </w:r>
            <w:r w:rsidRPr="0028697C">
              <w:rPr>
                <w:sz w:val="22"/>
                <w:szCs w:val="22"/>
              </w:rPr>
              <w:t xml:space="preserve"> 2021 года, рублей</w:t>
            </w:r>
            <w:proofErr w:type="gramStart"/>
            <w:r w:rsidR="00572F10" w:rsidRPr="0028697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66732,2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109,5</w:t>
            </w:r>
          </w:p>
        </w:tc>
      </w:tr>
      <w:tr w:rsidR="0028697C" w:rsidRPr="0028697C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28697C" w:rsidRDefault="0028697C" w:rsidP="0028697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август</w:t>
            </w:r>
            <w:r w:rsidR="00291DB3" w:rsidRPr="0028697C">
              <w:rPr>
                <w:sz w:val="22"/>
                <w:szCs w:val="22"/>
              </w:rPr>
              <w:t xml:space="preserve"> 2021 года </w:t>
            </w:r>
            <w:proofErr w:type="gramStart"/>
            <w:r w:rsidR="00291DB3" w:rsidRPr="0028697C">
              <w:rPr>
                <w:sz w:val="22"/>
                <w:szCs w:val="22"/>
              </w:rPr>
              <w:t>в</w:t>
            </w:r>
            <w:proofErr w:type="gramEnd"/>
            <w:r w:rsidR="00291DB3" w:rsidRPr="0028697C">
              <w:rPr>
                <w:sz w:val="22"/>
                <w:szCs w:val="22"/>
              </w:rPr>
              <w:t xml:space="preserve"> % к </w:t>
            </w:r>
            <w:r w:rsidR="002C6979" w:rsidRPr="0028697C">
              <w:rPr>
                <w:sz w:val="22"/>
                <w:szCs w:val="22"/>
              </w:rPr>
              <w:t>ию</w:t>
            </w:r>
            <w:r w:rsidRPr="0028697C">
              <w:rPr>
                <w:sz w:val="22"/>
                <w:szCs w:val="22"/>
              </w:rPr>
              <w:t>л</w:t>
            </w:r>
            <w:r w:rsidR="0096712D" w:rsidRPr="0028697C">
              <w:rPr>
                <w:sz w:val="22"/>
                <w:szCs w:val="22"/>
              </w:rPr>
              <w:t>ю</w:t>
            </w:r>
            <w:r w:rsidR="00291DB3" w:rsidRPr="0028697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96,1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713" w:rsidRPr="00914727" w:rsidRDefault="003F271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х</w:t>
            </w:r>
          </w:p>
        </w:tc>
      </w:tr>
      <w:tr w:rsidR="0028697C" w:rsidRPr="0028697C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28697C" w:rsidRDefault="00291DB3" w:rsidP="0028697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за январь-</w:t>
            </w:r>
            <w:r w:rsidR="0028697C" w:rsidRPr="0028697C">
              <w:rPr>
                <w:sz w:val="22"/>
                <w:szCs w:val="22"/>
              </w:rPr>
              <w:t>август</w:t>
            </w:r>
            <w:r w:rsidRPr="0028697C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68152,3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2713" w:rsidRPr="00914727" w:rsidRDefault="00914727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14727">
              <w:rPr>
                <w:sz w:val="22"/>
                <w:szCs w:val="22"/>
              </w:rPr>
              <w:t>110,4</w:t>
            </w:r>
          </w:p>
        </w:tc>
      </w:tr>
    </w:tbl>
    <w:p w:rsidR="00DD2644" w:rsidRPr="00372CAB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372CAB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372CAB" w:rsidRPr="00372CAB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372CAB" w:rsidRDefault="00DD2644" w:rsidP="00FB1990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372CAB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372CA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372CAB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372CA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8697C" w:rsidRPr="002869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8697C" w:rsidRDefault="00892AD3" w:rsidP="00D959B6">
            <w:pPr>
              <w:spacing w:before="30" w:after="3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 xml:space="preserve">Стоимость </w:t>
            </w:r>
            <w:r w:rsidR="00F16418" w:rsidRPr="0028697C">
              <w:rPr>
                <w:sz w:val="22"/>
                <w:szCs w:val="22"/>
              </w:rPr>
              <w:t>условного (</w:t>
            </w:r>
            <w:r w:rsidRPr="0028697C">
              <w:rPr>
                <w:sz w:val="22"/>
                <w:szCs w:val="22"/>
              </w:rPr>
              <w:t>минимального</w:t>
            </w:r>
            <w:r w:rsidR="00F16418" w:rsidRPr="0028697C">
              <w:rPr>
                <w:sz w:val="22"/>
                <w:szCs w:val="22"/>
              </w:rPr>
              <w:t>)</w:t>
            </w:r>
            <w:r w:rsidRPr="0028697C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28697C" w:rsidRPr="0028697C">
              <w:rPr>
                <w:sz w:val="22"/>
                <w:szCs w:val="22"/>
              </w:rPr>
              <w:t>сентябре</w:t>
            </w:r>
            <w:r w:rsidR="0056421A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1E1748" w:rsidRPr="0028697C">
              <w:rPr>
                <w:sz w:val="22"/>
                <w:szCs w:val="22"/>
              </w:rPr>
              <w:t>1</w:t>
            </w:r>
            <w:r w:rsidR="0056421A" w:rsidRPr="0028697C">
              <w:rPr>
                <w:sz w:val="22"/>
                <w:szCs w:val="22"/>
              </w:rPr>
              <w:t xml:space="preserve"> года</w:t>
            </w:r>
            <w:r w:rsidRPr="0028697C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755821" w:rsidRDefault="00914727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55821">
              <w:rPr>
                <w:sz w:val="22"/>
                <w:szCs w:val="22"/>
              </w:rPr>
              <w:t>5104,02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755821" w:rsidRDefault="00755821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55821">
              <w:rPr>
                <w:sz w:val="22"/>
                <w:szCs w:val="22"/>
              </w:rPr>
              <w:t>99,4</w:t>
            </w:r>
            <w:r w:rsidR="001C1C46" w:rsidRPr="00755821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28697C" w:rsidRPr="002869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8697C" w:rsidRDefault="00892AD3" w:rsidP="00D959B6">
            <w:pPr>
              <w:spacing w:before="30" w:after="3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28697C">
              <w:rPr>
                <w:sz w:val="22"/>
                <w:szCs w:val="22"/>
              </w:rPr>
              <w:t xml:space="preserve">ц </w:t>
            </w:r>
            <w:r w:rsidR="0028697C" w:rsidRPr="0028697C">
              <w:rPr>
                <w:sz w:val="22"/>
                <w:szCs w:val="22"/>
              </w:rPr>
              <w:t>сентября</w:t>
            </w:r>
            <w:r w:rsidR="005B20B0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1E1748" w:rsidRPr="0028697C">
              <w:rPr>
                <w:sz w:val="22"/>
                <w:szCs w:val="22"/>
              </w:rPr>
              <w:t>1</w:t>
            </w:r>
            <w:r w:rsidR="005B20B0" w:rsidRPr="0028697C">
              <w:rPr>
                <w:sz w:val="22"/>
                <w:szCs w:val="22"/>
              </w:rPr>
              <w:t xml:space="preserve"> года</w:t>
            </w:r>
            <w:r w:rsidRPr="0028697C">
              <w:rPr>
                <w:sz w:val="22"/>
                <w:szCs w:val="22"/>
              </w:rPr>
              <w:t xml:space="preserve">, </w:t>
            </w:r>
            <w:r w:rsidR="00114867" w:rsidRPr="0028697C">
              <w:rPr>
                <w:sz w:val="22"/>
                <w:szCs w:val="22"/>
              </w:rPr>
              <w:br/>
            </w:r>
            <w:r w:rsidRPr="0028697C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755821" w:rsidRDefault="00755821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55821">
              <w:rPr>
                <w:sz w:val="22"/>
                <w:szCs w:val="22"/>
              </w:rPr>
              <w:t>43401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755821" w:rsidRDefault="006731CA" w:rsidP="00D959B6">
            <w:pPr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55821">
              <w:rPr>
                <w:sz w:val="22"/>
                <w:szCs w:val="22"/>
              </w:rPr>
              <w:t>8</w:t>
            </w:r>
            <w:r w:rsidR="004700B3" w:rsidRPr="00755821">
              <w:rPr>
                <w:sz w:val="22"/>
                <w:szCs w:val="22"/>
              </w:rPr>
              <w:t>2</w:t>
            </w:r>
            <w:r w:rsidR="007F0E65" w:rsidRPr="00755821">
              <w:rPr>
                <w:sz w:val="22"/>
                <w:szCs w:val="22"/>
              </w:rPr>
              <w:t>,</w:t>
            </w:r>
            <w:r w:rsidR="00755821" w:rsidRPr="00755821">
              <w:rPr>
                <w:sz w:val="22"/>
                <w:szCs w:val="22"/>
              </w:rPr>
              <w:t>7</w:t>
            </w:r>
            <w:r w:rsidR="00B165FB" w:rsidRPr="0075582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8697C" w:rsidRPr="002869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28697C" w:rsidRDefault="00892AD3" w:rsidP="00D959B6">
            <w:pPr>
              <w:spacing w:before="30" w:after="3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Уровень регистрируемой</w:t>
            </w:r>
            <w:r w:rsidR="008C2383" w:rsidRPr="0028697C">
              <w:rPr>
                <w:sz w:val="22"/>
                <w:szCs w:val="22"/>
              </w:rPr>
              <w:t xml:space="preserve"> </w:t>
            </w:r>
            <w:r w:rsidRPr="0028697C">
              <w:rPr>
                <w:sz w:val="22"/>
                <w:szCs w:val="22"/>
              </w:rPr>
              <w:t>безработицы</w:t>
            </w:r>
            <w:r w:rsidR="008C2383" w:rsidRPr="0028697C">
              <w:rPr>
                <w:sz w:val="22"/>
                <w:szCs w:val="22"/>
              </w:rPr>
              <w:br/>
            </w:r>
            <w:r w:rsidRPr="0028697C">
              <w:rPr>
                <w:sz w:val="22"/>
                <w:szCs w:val="22"/>
              </w:rPr>
              <w:t>на ко</w:t>
            </w:r>
            <w:r w:rsidR="005F5A1F" w:rsidRPr="0028697C">
              <w:rPr>
                <w:sz w:val="22"/>
                <w:szCs w:val="22"/>
              </w:rPr>
              <w:t xml:space="preserve">нец </w:t>
            </w:r>
            <w:r w:rsidR="0028697C" w:rsidRPr="0028697C">
              <w:rPr>
                <w:sz w:val="22"/>
                <w:szCs w:val="22"/>
              </w:rPr>
              <w:t>сентября</w:t>
            </w:r>
            <w:r w:rsidR="00ED32B0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1E1748" w:rsidRPr="0028697C">
              <w:rPr>
                <w:sz w:val="22"/>
                <w:szCs w:val="22"/>
              </w:rPr>
              <w:t>1</w:t>
            </w:r>
            <w:r w:rsidR="005B20B0" w:rsidRPr="0028697C">
              <w:rPr>
                <w:sz w:val="22"/>
                <w:szCs w:val="22"/>
              </w:rPr>
              <w:t xml:space="preserve"> года</w:t>
            </w:r>
            <w:r w:rsidRPr="0028697C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755821" w:rsidRDefault="004700B3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55821">
              <w:rPr>
                <w:sz w:val="22"/>
                <w:szCs w:val="22"/>
              </w:rPr>
              <w:t>1,</w:t>
            </w:r>
            <w:r w:rsidR="00755821" w:rsidRPr="00755821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755821" w:rsidRDefault="00F06BF9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55821">
              <w:rPr>
                <w:sz w:val="22"/>
                <w:szCs w:val="22"/>
              </w:rPr>
              <w:t>х</w:t>
            </w:r>
          </w:p>
        </w:tc>
      </w:tr>
      <w:tr w:rsidR="0028697C" w:rsidRPr="002869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28697C" w:rsidRDefault="003E5BAE" w:rsidP="00D959B6">
            <w:pPr>
              <w:spacing w:before="30" w:after="3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 xml:space="preserve">Грузооборот </w:t>
            </w:r>
            <w:r w:rsidR="0095213F" w:rsidRPr="0028697C">
              <w:rPr>
                <w:sz w:val="22"/>
                <w:szCs w:val="22"/>
              </w:rPr>
              <w:t>автомобильного транспорта</w:t>
            </w:r>
            <w:r w:rsidRPr="0028697C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28697C">
              <w:rPr>
                <w:sz w:val="22"/>
                <w:szCs w:val="22"/>
              </w:rPr>
              <w:br/>
            </w:r>
            <w:r w:rsidR="0095213F" w:rsidRPr="0028697C">
              <w:rPr>
                <w:sz w:val="22"/>
                <w:szCs w:val="22"/>
              </w:rPr>
              <w:t>малого предпринимательства,</w:t>
            </w:r>
            <w:r w:rsidRPr="0028697C">
              <w:rPr>
                <w:sz w:val="22"/>
                <w:szCs w:val="22"/>
              </w:rPr>
              <w:t xml:space="preserve"> </w:t>
            </w:r>
            <w:r w:rsidRPr="0028697C">
              <w:rPr>
                <w:sz w:val="22"/>
                <w:szCs w:val="22"/>
              </w:rPr>
              <w:br/>
              <w:t>миллионов тонно-километров</w:t>
            </w:r>
            <w:r w:rsidRPr="0028697C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BA11A7" w:rsidRDefault="007B7742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6787,4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B56C49" w:rsidRDefault="007B7742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</w:tr>
      <w:tr w:rsidR="0028697C" w:rsidRPr="002869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28697C" w:rsidRDefault="00114867" w:rsidP="00D959B6">
            <w:pPr>
              <w:pStyle w:val="1"/>
              <w:keepNext w:val="0"/>
              <w:spacing w:before="30" w:after="30"/>
              <w:jc w:val="left"/>
              <w:rPr>
                <w:b w:val="0"/>
                <w:color w:val="4F81BD" w:themeColor="accent1"/>
                <w:sz w:val="22"/>
                <w:szCs w:val="22"/>
              </w:rPr>
            </w:pPr>
            <w:r w:rsidRPr="0028697C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28697C">
              <w:rPr>
                <w:b w:val="0"/>
                <w:sz w:val="22"/>
                <w:szCs w:val="22"/>
              </w:rPr>
              <w:br/>
              <w:t>(</w:t>
            </w:r>
            <w:r w:rsidR="00D14C6D" w:rsidRPr="0028697C">
              <w:rPr>
                <w:b w:val="0"/>
                <w:sz w:val="22"/>
                <w:szCs w:val="22"/>
              </w:rPr>
              <w:t xml:space="preserve">по </w:t>
            </w:r>
            <w:r w:rsidRPr="0028697C">
              <w:rPr>
                <w:b w:val="0"/>
                <w:sz w:val="22"/>
                <w:szCs w:val="22"/>
              </w:rPr>
              <w:t>маршрут</w:t>
            </w:r>
            <w:r w:rsidR="00D14C6D" w:rsidRPr="0028697C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28697C">
              <w:rPr>
                <w:b w:val="0"/>
                <w:sz w:val="22"/>
                <w:szCs w:val="22"/>
              </w:rPr>
              <w:t xml:space="preserve">) </w:t>
            </w:r>
            <w:r w:rsidR="00291DB3" w:rsidRPr="0028697C">
              <w:rPr>
                <w:b w:val="0"/>
                <w:sz w:val="22"/>
                <w:szCs w:val="22"/>
              </w:rPr>
              <w:br/>
              <w:t xml:space="preserve">за </w:t>
            </w:r>
            <w:r w:rsidR="0028697C" w:rsidRPr="0028697C">
              <w:rPr>
                <w:b w:val="0"/>
                <w:sz w:val="22"/>
                <w:szCs w:val="22"/>
              </w:rPr>
              <w:t>сентябрь</w:t>
            </w:r>
            <w:r w:rsidRPr="0028697C">
              <w:rPr>
                <w:b w:val="0"/>
                <w:sz w:val="22"/>
                <w:szCs w:val="22"/>
              </w:rPr>
              <w:t xml:space="preserve"> </w:t>
            </w:r>
            <w:r w:rsidR="00FA096E" w:rsidRPr="0028697C">
              <w:rPr>
                <w:b w:val="0"/>
                <w:sz w:val="22"/>
                <w:szCs w:val="22"/>
              </w:rPr>
              <w:t>202</w:t>
            </w:r>
            <w:r w:rsidR="001E1748" w:rsidRPr="0028697C">
              <w:rPr>
                <w:b w:val="0"/>
                <w:sz w:val="22"/>
                <w:szCs w:val="22"/>
              </w:rPr>
              <w:t>1</w:t>
            </w:r>
            <w:r w:rsidRPr="0028697C">
              <w:rPr>
                <w:b w:val="0"/>
                <w:sz w:val="22"/>
                <w:szCs w:val="22"/>
              </w:rPr>
              <w:t xml:space="preserve"> года, </w:t>
            </w:r>
            <w:r w:rsidRPr="0028697C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28697C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C23DBA" w:rsidRDefault="00BA11A7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23DBA">
              <w:rPr>
                <w:sz w:val="22"/>
                <w:szCs w:val="22"/>
              </w:rPr>
              <w:t>826,3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C23DBA" w:rsidRDefault="008F1E0C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23DBA">
              <w:rPr>
                <w:sz w:val="22"/>
                <w:szCs w:val="22"/>
              </w:rPr>
              <w:t>1</w:t>
            </w:r>
            <w:r w:rsidR="004E2906" w:rsidRPr="00C23DBA">
              <w:rPr>
                <w:sz w:val="22"/>
                <w:szCs w:val="22"/>
              </w:rPr>
              <w:t>2</w:t>
            </w:r>
            <w:r w:rsidR="00D23B7B" w:rsidRPr="00C23DBA">
              <w:rPr>
                <w:sz w:val="22"/>
                <w:szCs w:val="22"/>
              </w:rPr>
              <w:t>8</w:t>
            </w:r>
            <w:r w:rsidRPr="00C23DBA">
              <w:rPr>
                <w:sz w:val="22"/>
                <w:szCs w:val="22"/>
              </w:rPr>
              <w:t>,</w:t>
            </w:r>
            <w:r w:rsidR="00BA11A7" w:rsidRPr="00C23DBA">
              <w:rPr>
                <w:sz w:val="22"/>
                <w:szCs w:val="22"/>
              </w:rPr>
              <w:t>2</w:t>
            </w:r>
          </w:p>
        </w:tc>
      </w:tr>
      <w:tr w:rsidR="0028697C" w:rsidRPr="002869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28697C" w:rsidRDefault="0028697C" w:rsidP="00D959B6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>сентябрь</w:t>
            </w:r>
            <w:r w:rsidR="00BE35D8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1E1748" w:rsidRPr="0028697C">
              <w:rPr>
                <w:sz w:val="22"/>
                <w:szCs w:val="22"/>
              </w:rPr>
              <w:t>1</w:t>
            </w:r>
            <w:r w:rsidR="00F95D5C" w:rsidRPr="0028697C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28697C">
              <w:rPr>
                <w:sz w:val="22"/>
                <w:szCs w:val="22"/>
              </w:rPr>
              <w:t>в</w:t>
            </w:r>
            <w:proofErr w:type="gramEnd"/>
            <w:r w:rsidR="00F95D5C" w:rsidRPr="0028697C">
              <w:rPr>
                <w:sz w:val="22"/>
                <w:szCs w:val="22"/>
              </w:rPr>
              <w:t xml:space="preserve"> % к </w:t>
            </w:r>
            <w:r w:rsidRPr="0028697C">
              <w:rPr>
                <w:sz w:val="22"/>
                <w:szCs w:val="22"/>
              </w:rPr>
              <w:t xml:space="preserve">августу </w:t>
            </w:r>
            <w:r w:rsidR="00FA096E" w:rsidRPr="0028697C">
              <w:rPr>
                <w:sz w:val="22"/>
                <w:szCs w:val="22"/>
              </w:rPr>
              <w:t>202</w:t>
            </w:r>
            <w:r w:rsidR="001E1748" w:rsidRPr="0028697C">
              <w:rPr>
                <w:sz w:val="22"/>
                <w:szCs w:val="22"/>
              </w:rPr>
              <w:t>1</w:t>
            </w:r>
            <w:r w:rsidR="00F95D5C" w:rsidRPr="002869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C23DBA" w:rsidRDefault="00D23B7B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23DBA">
              <w:rPr>
                <w:sz w:val="22"/>
                <w:szCs w:val="22"/>
              </w:rPr>
              <w:t>108,</w:t>
            </w:r>
            <w:r w:rsidR="00C23DBA" w:rsidRPr="00C23DBA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C23DBA" w:rsidRDefault="00996DE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23DBA">
              <w:rPr>
                <w:sz w:val="22"/>
                <w:szCs w:val="22"/>
              </w:rPr>
              <w:t>х</w:t>
            </w:r>
          </w:p>
        </w:tc>
      </w:tr>
      <w:tr w:rsidR="0028697C" w:rsidRPr="0028697C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28697C" w:rsidRDefault="00794A4F" w:rsidP="00D959B6">
            <w:pPr>
              <w:spacing w:before="30" w:after="3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BE35D8" w:rsidRPr="0028697C">
              <w:rPr>
                <w:sz w:val="22"/>
                <w:szCs w:val="22"/>
              </w:rPr>
              <w:t>январь-</w:t>
            </w:r>
            <w:r w:rsidR="0028697C" w:rsidRPr="0028697C">
              <w:rPr>
                <w:sz w:val="22"/>
                <w:szCs w:val="22"/>
              </w:rPr>
              <w:t>сентябрь</w:t>
            </w:r>
            <w:r w:rsidR="00BE35D8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1E1748" w:rsidRPr="0028697C">
              <w:rPr>
                <w:sz w:val="22"/>
                <w:szCs w:val="22"/>
              </w:rPr>
              <w:t>1</w:t>
            </w:r>
            <w:r w:rsidR="00083D94" w:rsidRPr="0028697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C02F98" w:rsidRDefault="00C23DBA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02F98">
              <w:rPr>
                <w:sz w:val="22"/>
                <w:szCs w:val="22"/>
              </w:rPr>
              <w:t>5987,0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C02F98" w:rsidRDefault="00C02F98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02F98">
              <w:rPr>
                <w:sz w:val="22"/>
                <w:szCs w:val="22"/>
              </w:rPr>
              <w:t>147,3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969" w:rsidRPr="0028697C" w:rsidRDefault="00553969" w:rsidP="00D959B6">
            <w:pPr>
              <w:spacing w:before="30" w:after="3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28697C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3969" w:rsidRPr="00C02F98" w:rsidRDefault="00C02F98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02F98">
              <w:rPr>
                <w:sz w:val="22"/>
                <w:szCs w:val="22"/>
              </w:rPr>
              <w:t>393647,8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969" w:rsidRPr="00C02F98" w:rsidRDefault="009059AD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02F98">
              <w:rPr>
                <w:sz w:val="22"/>
                <w:szCs w:val="22"/>
              </w:rPr>
              <w:t>9</w:t>
            </w:r>
            <w:r w:rsidR="00C02F98" w:rsidRPr="00C02F98">
              <w:rPr>
                <w:sz w:val="22"/>
                <w:szCs w:val="22"/>
              </w:rPr>
              <w:t>5</w:t>
            </w:r>
            <w:r w:rsidR="00553969" w:rsidRPr="00C02F98">
              <w:rPr>
                <w:sz w:val="22"/>
                <w:szCs w:val="22"/>
              </w:rPr>
              <w:t>,</w:t>
            </w:r>
            <w:r w:rsidR="00C02F98" w:rsidRPr="00C02F98">
              <w:rPr>
                <w:sz w:val="22"/>
                <w:szCs w:val="22"/>
              </w:rPr>
              <w:t>9</w:t>
            </w:r>
            <w:r w:rsidR="00BE4337" w:rsidRPr="00C02F98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28697C" w:rsidRDefault="00F95D5C" w:rsidP="00D959B6">
            <w:pPr>
              <w:spacing w:before="30" w:after="30"/>
              <w:rPr>
                <w:sz w:val="22"/>
                <w:szCs w:val="22"/>
              </w:rPr>
            </w:pPr>
            <w:r w:rsidRPr="0028697C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28697C">
              <w:rPr>
                <w:sz w:val="22"/>
                <w:szCs w:val="22"/>
              </w:rPr>
              <w:br/>
              <w:t>пла</w:t>
            </w:r>
            <w:r w:rsidR="006F7614" w:rsidRPr="0028697C">
              <w:rPr>
                <w:sz w:val="22"/>
                <w:szCs w:val="22"/>
              </w:rPr>
              <w:t>те на 1</w:t>
            </w:r>
            <w:r w:rsidR="00582252" w:rsidRPr="0028697C">
              <w:rPr>
                <w:sz w:val="22"/>
                <w:szCs w:val="22"/>
              </w:rPr>
              <w:t xml:space="preserve"> </w:t>
            </w:r>
            <w:r w:rsidR="0028697C" w:rsidRPr="0028697C">
              <w:rPr>
                <w:sz w:val="22"/>
                <w:szCs w:val="22"/>
              </w:rPr>
              <w:t>октяб</w:t>
            </w:r>
            <w:r w:rsidR="002C6979" w:rsidRPr="0028697C">
              <w:rPr>
                <w:sz w:val="22"/>
                <w:szCs w:val="22"/>
              </w:rPr>
              <w:t>ря</w:t>
            </w:r>
            <w:r w:rsidR="00BE35D8" w:rsidRPr="0028697C">
              <w:rPr>
                <w:sz w:val="22"/>
                <w:szCs w:val="22"/>
              </w:rPr>
              <w:t xml:space="preserve"> </w:t>
            </w:r>
            <w:r w:rsidR="00FA096E" w:rsidRPr="0028697C">
              <w:rPr>
                <w:sz w:val="22"/>
                <w:szCs w:val="22"/>
              </w:rPr>
              <w:t>202</w:t>
            </w:r>
            <w:r w:rsidR="001E1748" w:rsidRPr="0028697C">
              <w:rPr>
                <w:sz w:val="22"/>
                <w:szCs w:val="22"/>
              </w:rPr>
              <w:t>1</w:t>
            </w:r>
            <w:r w:rsidRPr="0028697C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C02F98" w:rsidRDefault="00C02F98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02F98">
              <w:rPr>
                <w:sz w:val="22"/>
                <w:szCs w:val="22"/>
              </w:rPr>
              <w:t>109590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C02F98" w:rsidRDefault="00C02F98" w:rsidP="00D959B6">
            <w:pPr>
              <w:pStyle w:val="2"/>
              <w:keepNext w:val="0"/>
              <w:spacing w:before="30" w:after="30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C02F98">
              <w:rPr>
                <w:rFonts w:ascii="Times New Roman" w:hAnsi="Times New Roman"/>
                <w:i w:val="0"/>
                <w:sz w:val="22"/>
                <w:szCs w:val="22"/>
              </w:rPr>
              <w:t>154,6</w:t>
            </w:r>
            <w:r w:rsidR="00751379" w:rsidRPr="00C02F98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8697C" w:rsidRDefault="00752C18" w:rsidP="00D959B6">
            <w:pPr>
              <w:pStyle w:val="1"/>
              <w:keepNext w:val="0"/>
              <w:spacing w:before="30" w:after="30"/>
              <w:jc w:val="left"/>
              <w:rPr>
                <w:b w:val="0"/>
                <w:sz w:val="22"/>
                <w:szCs w:val="22"/>
              </w:rPr>
            </w:pPr>
            <w:r w:rsidRPr="0028697C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28697C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02F98" w:rsidRDefault="00752C18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02F98" w:rsidRDefault="00752C18" w:rsidP="00D959B6">
            <w:pPr>
              <w:pStyle w:val="2"/>
              <w:keepNext w:val="0"/>
              <w:spacing w:before="30" w:after="3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8697C" w:rsidRDefault="00752C18" w:rsidP="00D959B6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28697C">
              <w:rPr>
                <w:b w:val="0"/>
                <w:sz w:val="22"/>
                <w:szCs w:val="22"/>
              </w:rPr>
              <w:t>за январь-</w:t>
            </w:r>
            <w:r w:rsidR="0028697C" w:rsidRPr="0028697C">
              <w:rPr>
                <w:b w:val="0"/>
                <w:sz w:val="22"/>
                <w:szCs w:val="22"/>
              </w:rPr>
              <w:t>сентябрь</w:t>
            </w:r>
            <w:r w:rsidRPr="0028697C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52459" w:rsidRDefault="00C02F98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52459">
              <w:rPr>
                <w:sz w:val="22"/>
                <w:szCs w:val="22"/>
              </w:rPr>
              <w:t>2380176,4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52459" w:rsidRDefault="00B163E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52459">
              <w:rPr>
                <w:sz w:val="22"/>
                <w:szCs w:val="22"/>
              </w:rPr>
              <w:t>11</w:t>
            </w:r>
            <w:r w:rsidR="00292A73" w:rsidRPr="00C52459">
              <w:rPr>
                <w:sz w:val="22"/>
                <w:szCs w:val="22"/>
              </w:rPr>
              <w:t>4</w:t>
            </w:r>
            <w:r w:rsidRPr="00C52459">
              <w:rPr>
                <w:sz w:val="22"/>
                <w:szCs w:val="22"/>
              </w:rPr>
              <w:t>,</w:t>
            </w:r>
            <w:r w:rsidR="00C02F98" w:rsidRPr="00C52459">
              <w:rPr>
                <w:sz w:val="22"/>
                <w:szCs w:val="22"/>
              </w:rPr>
              <w:t>5</w:t>
            </w:r>
            <w:r w:rsidR="00BE4337" w:rsidRPr="00C5245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28697C" w:rsidRDefault="00752C18" w:rsidP="00D959B6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28697C">
              <w:rPr>
                <w:b w:val="0"/>
                <w:sz w:val="22"/>
                <w:szCs w:val="22"/>
              </w:rPr>
              <w:t xml:space="preserve">за </w:t>
            </w:r>
            <w:r w:rsidR="0028697C" w:rsidRPr="0028697C">
              <w:rPr>
                <w:b w:val="0"/>
                <w:sz w:val="22"/>
                <w:szCs w:val="22"/>
              </w:rPr>
              <w:t>сентябрь</w:t>
            </w:r>
            <w:r w:rsidRPr="0028697C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C52459" w:rsidRDefault="00C02F98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52459">
              <w:rPr>
                <w:sz w:val="22"/>
                <w:szCs w:val="22"/>
              </w:rPr>
              <w:t>278162</w:t>
            </w:r>
            <w:r w:rsidR="00C52459" w:rsidRPr="00C52459">
              <w:rPr>
                <w:sz w:val="22"/>
                <w:szCs w:val="22"/>
              </w:rPr>
              <w:t>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C52459" w:rsidRDefault="00C5245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52459">
              <w:rPr>
                <w:sz w:val="22"/>
                <w:szCs w:val="22"/>
              </w:rPr>
              <w:t>95</w:t>
            </w:r>
            <w:r w:rsidR="00B163E9" w:rsidRPr="00C52459">
              <w:rPr>
                <w:sz w:val="22"/>
                <w:szCs w:val="22"/>
              </w:rPr>
              <w:t>,</w:t>
            </w:r>
            <w:r w:rsidRPr="00C52459">
              <w:rPr>
                <w:sz w:val="22"/>
                <w:szCs w:val="22"/>
              </w:rPr>
              <w:t>9</w:t>
            </w:r>
            <w:r w:rsidR="00752C18" w:rsidRPr="00C52459">
              <w:rPr>
                <w:sz w:val="22"/>
                <w:szCs w:val="22"/>
                <w:vertAlign w:val="superscript"/>
              </w:rPr>
              <w:t>1,</w:t>
            </w:r>
            <w:r w:rsidR="00BE4337" w:rsidRPr="00C5245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372CAB" w:rsidRDefault="00FB1990" w:rsidP="00D959B6">
            <w:pPr>
              <w:spacing w:before="30" w:after="30"/>
              <w:rPr>
                <w:sz w:val="22"/>
                <w:szCs w:val="22"/>
              </w:rPr>
            </w:pPr>
            <w:r w:rsidRPr="00372CAB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372CAB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372CAB">
              <w:rPr>
                <w:b/>
                <w:sz w:val="22"/>
                <w:szCs w:val="22"/>
              </w:rPr>
              <w:t xml:space="preserve"> </w:t>
            </w:r>
            <w:r w:rsidRPr="00372CAB">
              <w:rPr>
                <w:b/>
                <w:sz w:val="22"/>
                <w:szCs w:val="22"/>
              </w:rPr>
              <w:br/>
            </w:r>
            <w:r w:rsidRPr="00372CAB">
              <w:rPr>
                <w:sz w:val="22"/>
                <w:szCs w:val="22"/>
              </w:rPr>
              <w:t>миллионов рублей</w:t>
            </w:r>
            <w:proofErr w:type="gramStart"/>
            <w:r w:rsidRPr="00372CA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C52459" w:rsidRDefault="00FB1990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52459" w:rsidRDefault="00FB1990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372CAB" w:rsidRDefault="00FB1990" w:rsidP="00D959B6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372CAB">
              <w:rPr>
                <w:b w:val="0"/>
                <w:sz w:val="22"/>
                <w:szCs w:val="22"/>
              </w:rPr>
              <w:t>за январь-</w:t>
            </w:r>
            <w:r w:rsidR="00372CAB" w:rsidRPr="00372CAB">
              <w:rPr>
                <w:b w:val="0"/>
                <w:sz w:val="22"/>
                <w:szCs w:val="22"/>
              </w:rPr>
              <w:t>сентябрь</w:t>
            </w:r>
            <w:r w:rsidRPr="00372CAB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C52459" w:rsidRDefault="00C5245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52459">
              <w:rPr>
                <w:sz w:val="22"/>
                <w:szCs w:val="22"/>
              </w:rPr>
              <w:t>6952725,7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52459" w:rsidRDefault="00C5245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52459">
              <w:rPr>
                <w:sz w:val="22"/>
                <w:szCs w:val="22"/>
              </w:rPr>
              <w:t>119,6</w:t>
            </w:r>
            <w:r w:rsidR="00BE4337" w:rsidRPr="00C5245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372CAB" w:rsidRDefault="00FB1990" w:rsidP="00D959B6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372CAB">
              <w:rPr>
                <w:b w:val="0"/>
                <w:sz w:val="22"/>
                <w:szCs w:val="22"/>
              </w:rPr>
              <w:t xml:space="preserve">за </w:t>
            </w:r>
            <w:r w:rsidR="00372CAB" w:rsidRPr="00372CAB">
              <w:rPr>
                <w:b w:val="0"/>
                <w:sz w:val="22"/>
                <w:szCs w:val="22"/>
              </w:rPr>
              <w:t>сентябрь</w:t>
            </w:r>
            <w:r w:rsidRPr="00372CAB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C52459" w:rsidRDefault="00C5245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52459">
              <w:rPr>
                <w:sz w:val="22"/>
                <w:szCs w:val="22"/>
              </w:rPr>
              <w:t>904685,5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C52459" w:rsidRDefault="00F92098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52459">
              <w:rPr>
                <w:sz w:val="22"/>
                <w:szCs w:val="22"/>
              </w:rPr>
              <w:t>10</w:t>
            </w:r>
            <w:r w:rsidR="00C52459" w:rsidRPr="00C52459">
              <w:rPr>
                <w:sz w:val="22"/>
                <w:szCs w:val="22"/>
              </w:rPr>
              <w:t>5</w:t>
            </w:r>
            <w:r w:rsidR="00B163E9" w:rsidRPr="00C52459">
              <w:rPr>
                <w:sz w:val="22"/>
                <w:szCs w:val="22"/>
              </w:rPr>
              <w:t>,</w:t>
            </w:r>
            <w:r w:rsidR="00C52459" w:rsidRPr="00C52459">
              <w:rPr>
                <w:sz w:val="22"/>
                <w:szCs w:val="22"/>
              </w:rPr>
              <w:t>0</w:t>
            </w:r>
            <w:r w:rsidR="00FB1990" w:rsidRPr="00C52459">
              <w:rPr>
                <w:sz w:val="22"/>
                <w:szCs w:val="22"/>
                <w:vertAlign w:val="superscript"/>
              </w:rPr>
              <w:t>1,</w:t>
            </w:r>
            <w:r w:rsidR="00BE4337" w:rsidRPr="00C5245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372CAB" w:rsidRDefault="00BB755D" w:rsidP="00D959B6">
            <w:pPr>
              <w:spacing w:before="30" w:after="30"/>
              <w:rPr>
                <w:sz w:val="22"/>
                <w:szCs w:val="22"/>
              </w:rPr>
            </w:pPr>
            <w:r w:rsidRPr="00372CAB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372CAB">
              <w:rPr>
                <w:sz w:val="22"/>
                <w:szCs w:val="22"/>
              </w:rPr>
              <w:br/>
              <w:t xml:space="preserve">торговли на 1 </w:t>
            </w:r>
            <w:r w:rsidR="00372CAB" w:rsidRPr="00372CAB">
              <w:rPr>
                <w:sz w:val="22"/>
                <w:szCs w:val="22"/>
              </w:rPr>
              <w:t>октяб</w:t>
            </w:r>
            <w:r w:rsidR="002C6979" w:rsidRPr="00372CAB">
              <w:rPr>
                <w:sz w:val="22"/>
                <w:szCs w:val="22"/>
              </w:rPr>
              <w:t>ря</w:t>
            </w:r>
            <w:r w:rsidRPr="00372CAB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52459" w:rsidRDefault="00BB755D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52459" w:rsidRDefault="00BB755D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372CAB" w:rsidRDefault="00BB755D" w:rsidP="00D959B6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72CAB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C52459" w:rsidRDefault="00C5245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C52459">
              <w:rPr>
                <w:sz w:val="22"/>
                <w:szCs w:val="22"/>
              </w:rPr>
              <w:t>252920,1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C52459" w:rsidRDefault="00C5245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52459">
              <w:rPr>
                <w:sz w:val="22"/>
                <w:szCs w:val="22"/>
              </w:rPr>
              <w:t>100</w:t>
            </w:r>
            <w:r w:rsidR="00AF329A" w:rsidRPr="00C52459">
              <w:rPr>
                <w:sz w:val="22"/>
                <w:szCs w:val="22"/>
              </w:rPr>
              <w:t>,</w:t>
            </w:r>
            <w:r w:rsidR="00F92098" w:rsidRPr="00C52459">
              <w:rPr>
                <w:sz w:val="22"/>
                <w:szCs w:val="22"/>
              </w:rPr>
              <w:t>3</w:t>
            </w:r>
            <w:r w:rsidR="00BB755D" w:rsidRPr="00C52459">
              <w:rPr>
                <w:sz w:val="22"/>
                <w:szCs w:val="22"/>
                <w:vertAlign w:val="superscript"/>
              </w:rPr>
              <w:t>1,</w:t>
            </w:r>
            <w:r w:rsidR="00BE4337" w:rsidRPr="00C5245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372CAB" w:rsidRDefault="00BB755D" w:rsidP="00D959B6">
            <w:pPr>
              <w:spacing w:before="30" w:after="30"/>
              <w:ind w:left="170"/>
              <w:rPr>
                <w:sz w:val="22"/>
                <w:szCs w:val="22"/>
              </w:rPr>
            </w:pPr>
            <w:r w:rsidRPr="00372CAB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7B5AD9" w:rsidRDefault="00AF329A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4</w:t>
            </w:r>
            <w:r w:rsidR="00C52459" w:rsidRPr="007B5AD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7B5AD9" w:rsidRDefault="00C52459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B5AD9">
              <w:rPr>
                <w:sz w:val="22"/>
                <w:szCs w:val="22"/>
              </w:rPr>
              <w:t>102</w:t>
            </w:r>
            <w:r w:rsidR="00F92098" w:rsidRPr="007B5AD9">
              <w:rPr>
                <w:sz w:val="22"/>
                <w:szCs w:val="22"/>
              </w:rPr>
              <w:t>,</w:t>
            </w:r>
            <w:r w:rsidRPr="007B5AD9">
              <w:rPr>
                <w:sz w:val="22"/>
                <w:szCs w:val="22"/>
              </w:rPr>
              <w:t>3</w:t>
            </w:r>
            <w:r w:rsidR="00BB755D" w:rsidRPr="007B5AD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372CAB" w:rsidRDefault="00752C18" w:rsidP="00D959B6">
            <w:pPr>
              <w:pStyle w:val="1"/>
              <w:keepNext w:val="0"/>
              <w:spacing w:before="30" w:after="30"/>
              <w:jc w:val="left"/>
              <w:rPr>
                <w:b w:val="0"/>
                <w:sz w:val="22"/>
                <w:szCs w:val="22"/>
              </w:rPr>
            </w:pPr>
            <w:r w:rsidRPr="00372CAB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372CAB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7B5AD9" w:rsidRDefault="007B5AD9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92475,2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7B5AD9" w:rsidRDefault="00AF329A" w:rsidP="00D959B6">
            <w:pPr>
              <w:tabs>
                <w:tab w:val="left" w:pos="1563"/>
              </w:tabs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1</w:t>
            </w:r>
            <w:r w:rsidR="007B5AD9" w:rsidRPr="007B5AD9">
              <w:rPr>
                <w:sz w:val="22"/>
                <w:szCs w:val="22"/>
              </w:rPr>
              <w:t>19</w:t>
            </w:r>
            <w:r w:rsidRPr="007B5AD9">
              <w:rPr>
                <w:sz w:val="22"/>
                <w:szCs w:val="22"/>
              </w:rPr>
              <w:t>,</w:t>
            </w:r>
            <w:r w:rsidR="007B5AD9" w:rsidRPr="007B5AD9">
              <w:rPr>
                <w:sz w:val="22"/>
                <w:szCs w:val="22"/>
              </w:rPr>
              <w:t>6</w:t>
            </w:r>
            <w:r w:rsidR="00BE4337" w:rsidRPr="007B5A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372CAB" w:rsidRDefault="009F32FD" w:rsidP="00D959B6">
            <w:pPr>
              <w:spacing w:before="30" w:after="30"/>
              <w:rPr>
                <w:sz w:val="22"/>
                <w:szCs w:val="22"/>
              </w:rPr>
            </w:pPr>
            <w:r w:rsidRPr="00372CAB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372CA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7B5AD9" w:rsidRDefault="009F32FD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7B5AD9" w:rsidRDefault="009F32FD" w:rsidP="00D959B6">
            <w:pPr>
              <w:pStyle w:val="2"/>
              <w:keepNext w:val="0"/>
              <w:spacing w:before="30" w:after="3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8697C" w:rsidRPr="0028697C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372CAB" w:rsidRDefault="003018C7" w:rsidP="00D959B6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372CAB">
              <w:rPr>
                <w:b w:val="0"/>
                <w:sz w:val="22"/>
                <w:szCs w:val="22"/>
              </w:rPr>
              <w:t>за январь-</w:t>
            </w:r>
            <w:r w:rsidR="00372CAB" w:rsidRPr="00372CAB">
              <w:rPr>
                <w:b w:val="0"/>
                <w:sz w:val="22"/>
                <w:szCs w:val="22"/>
              </w:rPr>
              <w:t>сентябрь</w:t>
            </w:r>
            <w:r w:rsidRPr="00372CAB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7B5AD9" w:rsidRDefault="007B5AD9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456291,0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7B5AD9" w:rsidRDefault="003018C7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13</w:t>
            </w:r>
            <w:r w:rsidR="007B5AD9" w:rsidRPr="007B5AD9">
              <w:rPr>
                <w:sz w:val="22"/>
                <w:szCs w:val="22"/>
              </w:rPr>
              <w:t>1</w:t>
            </w:r>
            <w:r w:rsidRPr="007B5AD9">
              <w:rPr>
                <w:sz w:val="22"/>
                <w:szCs w:val="22"/>
              </w:rPr>
              <w:t>,</w:t>
            </w:r>
            <w:r w:rsidR="008D52DD" w:rsidRPr="007B5AD9">
              <w:rPr>
                <w:sz w:val="22"/>
                <w:szCs w:val="22"/>
              </w:rPr>
              <w:t>2</w:t>
            </w:r>
            <w:r w:rsidR="00BE4337" w:rsidRPr="007B5AD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445D7" w:rsidRPr="0028697C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372CAB" w:rsidRDefault="003018C7" w:rsidP="00D959B6">
            <w:pPr>
              <w:pStyle w:val="1"/>
              <w:keepNext w:val="0"/>
              <w:spacing w:before="30" w:after="30"/>
              <w:ind w:left="170"/>
              <w:jc w:val="left"/>
              <w:rPr>
                <w:b w:val="0"/>
                <w:sz w:val="22"/>
                <w:szCs w:val="22"/>
              </w:rPr>
            </w:pPr>
            <w:r w:rsidRPr="00372CAB">
              <w:rPr>
                <w:b w:val="0"/>
                <w:sz w:val="22"/>
                <w:szCs w:val="22"/>
              </w:rPr>
              <w:t xml:space="preserve">за </w:t>
            </w:r>
            <w:r w:rsidR="00372CAB" w:rsidRPr="00372CAB">
              <w:rPr>
                <w:b w:val="0"/>
                <w:sz w:val="22"/>
                <w:szCs w:val="22"/>
              </w:rPr>
              <w:t>сентябрь</w:t>
            </w:r>
            <w:r w:rsidRPr="00372CAB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7B5AD9" w:rsidRDefault="007B5AD9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49588,0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7B5AD9" w:rsidRDefault="0058042D" w:rsidP="00D959B6">
            <w:pPr>
              <w:spacing w:before="30" w:after="30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10</w:t>
            </w:r>
            <w:r w:rsidR="007B5AD9" w:rsidRPr="007B5AD9">
              <w:rPr>
                <w:sz w:val="22"/>
                <w:szCs w:val="22"/>
              </w:rPr>
              <w:t>0</w:t>
            </w:r>
            <w:r w:rsidR="003018C7" w:rsidRPr="007B5AD9">
              <w:rPr>
                <w:sz w:val="22"/>
                <w:szCs w:val="22"/>
              </w:rPr>
              <w:t>,</w:t>
            </w:r>
            <w:r w:rsidR="007B5AD9" w:rsidRPr="007B5AD9">
              <w:rPr>
                <w:sz w:val="22"/>
                <w:szCs w:val="22"/>
              </w:rPr>
              <w:t>1</w:t>
            </w:r>
            <w:r w:rsidR="003018C7" w:rsidRPr="007B5AD9">
              <w:rPr>
                <w:sz w:val="22"/>
                <w:szCs w:val="22"/>
                <w:vertAlign w:val="superscript"/>
              </w:rPr>
              <w:t>1,</w:t>
            </w:r>
            <w:r w:rsidR="002E33BF" w:rsidRPr="007B5AD9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725A2" w:rsidRPr="0028697C" w:rsidRDefault="006725A2" w:rsidP="00D959B6">
      <w:pPr>
        <w:spacing w:before="30" w:after="30"/>
        <w:rPr>
          <w:color w:val="4F81BD" w:themeColor="accent1"/>
          <w:sz w:val="4"/>
          <w:szCs w:val="4"/>
        </w:rPr>
      </w:pPr>
    </w:p>
    <w:p w:rsidR="00C526FD" w:rsidRPr="0028697C" w:rsidRDefault="00C526FD" w:rsidP="00FE129F">
      <w:pPr>
        <w:jc w:val="right"/>
        <w:rPr>
          <w:color w:val="4F81BD" w:themeColor="accent1"/>
          <w:sz w:val="20"/>
          <w:szCs w:val="20"/>
        </w:rPr>
      </w:pPr>
    </w:p>
    <w:p w:rsidR="00D2301D" w:rsidRPr="00372CAB" w:rsidRDefault="00C526FD" w:rsidP="00FE129F">
      <w:pPr>
        <w:jc w:val="right"/>
        <w:rPr>
          <w:sz w:val="28"/>
        </w:rPr>
      </w:pPr>
      <w:r w:rsidRPr="00D25EE0">
        <w:rPr>
          <w:sz w:val="20"/>
          <w:szCs w:val="20"/>
        </w:rPr>
        <w:t>окон</w:t>
      </w:r>
      <w:r w:rsidRPr="00372CAB">
        <w:rPr>
          <w:sz w:val="20"/>
          <w:szCs w:val="20"/>
        </w:rPr>
        <w:t>ча</w:t>
      </w:r>
      <w:r w:rsidR="00FE129F" w:rsidRPr="00372CAB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372CAB" w:rsidRPr="00372CAB" w:rsidTr="00A23F78">
        <w:tc>
          <w:tcPr>
            <w:tcW w:w="4962" w:type="dxa"/>
            <w:vAlign w:val="bottom"/>
          </w:tcPr>
          <w:p w:rsidR="00C526FD" w:rsidRPr="00372CAB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526FD" w:rsidRPr="00372CAB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372CAB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C526FD" w:rsidRPr="00372CAB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372CAB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8697C" w:rsidRPr="0028697C" w:rsidTr="00A23F78">
        <w:tc>
          <w:tcPr>
            <w:tcW w:w="4962" w:type="dxa"/>
            <w:vAlign w:val="bottom"/>
          </w:tcPr>
          <w:p w:rsidR="00C526FD" w:rsidRPr="00372CAB" w:rsidRDefault="00C526FD" w:rsidP="00D25EE0">
            <w:pPr>
              <w:spacing w:before="56" w:after="56"/>
              <w:rPr>
                <w:b/>
                <w:sz w:val="22"/>
                <w:szCs w:val="22"/>
              </w:rPr>
            </w:pPr>
            <w:r w:rsidRPr="00372CAB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372CAB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372CAB">
              <w:rPr>
                <w:sz w:val="22"/>
                <w:szCs w:val="22"/>
              </w:rPr>
              <w:br/>
              <w:t>тыс. кв. м. общей площади</w:t>
            </w:r>
            <w:r w:rsidRPr="00372CAB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1" w:type="dxa"/>
            <w:vAlign w:val="bottom"/>
          </w:tcPr>
          <w:p w:rsidR="00C526FD" w:rsidRPr="007B5AD9" w:rsidRDefault="007B5AD9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7135,2</w:t>
            </w:r>
          </w:p>
        </w:tc>
        <w:tc>
          <w:tcPr>
            <w:tcW w:w="2693" w:type="dxa"/>
            <w:vAlign w:val="bottom"/>
          </w:tcPr>
          <w:p w:rsidR="00C526FD" w:rsidRPr="007B5AD9" w:rsidRDefault="00C526FD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1</w:t>
            </w:r>
            <w:r w:rsidR="001B7F9D" w:rsidRPr="007B5AD9">
              <w:rPr>
                <w:sz w:val="22"/>
                <w:szCs w:val="22"/>
              </w:rPr>
              <w:t>6</w:t>
            </w:r>
            <w:r w:rsidR="007B5AD9" w:rsidRPr="007B5AD9">
              <w:rPr>
                <w:sz w:val="22"/>
                <w:szCs w:val="22"/>
              </w:rPr>
              <w:t>1</w:t>
            </w:r>
            <w:r w:rsidRPr="007B5AD9">
              <w:rPr>
                <w:sz w:val="22"/>
                <w:szCs w:val="22"/>
              </w:rPr>
              <w:t>,</w:t>
            </w:r>
            <w:r w:rsidR="007B5AD9" w:rsidRPr="007B5AD9">
              <w:rPr>
                <w:sz w:val="22"/>
                <w:szCs w:val="22"/>
              </w:rPr>
              <w:t>7</w:t>
            </w:r>
          </w:p>
        </w:tc>
      </w:tr>
      <w:tr w:rsidR="00A23F78" w:rsidRPr="0028697C" w:rsidTr="00A23F78">
        <w:tc>
          <w:tcPr>
            <w:tcW w:w="4962" w:type="dxa"/>
          </w:tcPr>
          <w:p w:rsidR="00A23F78" w:rsidRPr="00FF5D87" w:rsidRDefault="00A23F78" w:rsidP="00D25EE0">
            <w:pPr>
              <w:spacing w:before="56" w:after="56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1" w:type="dxa"/>
            <w:vAlign w:val="bottom"/>
          </w:tcPr>
          <w:p w:rsidR="00A23F78" w:rsidRPr="00143C6E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23F78" w:rsidRPr="00143C6E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23F78" w:rsidRPr="0028697C" w:rsidTr="00A23F78">
        <w:tc>
          <w:tcPr>
            <w:tcW w:w="4962" w:type="dxa"/>
            <w:vAlign w:val="bottom"/>
          </w:tcPr>
          <w:p w:rsidR="00A23F78" w:rsidRPr="00900A7E" w:rsidRDefault="00A23F78" w:rsidP="00D25EE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900A7E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1" w:type="dxa"/>
            <w:vAlign w:val="bottom"/>
          </w:tcPr>
          <w:p w:rsidR="00A23F78" w:rsidRPr="00A23F78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A23F78" w:rsidRPr="00A23F78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50,0</w:t>
            </w:r>
          </w:p>
        </w:tc>
      </w:tr>
      <w:tr w:rsidR="00A23F78" w:rsidRPr="0028697C" w:rsidTr="00A23F78">
        <w:tc>
          <w:tcPr>
            <w:tcW w:w="4962" w:type="dxa"/>
          </w:tcPr>
          <w:p w:rsidR="00A23F78" w:rsidRPr="00FF5D87" w:rsidRDefault="00A23F78" w:rsidP="00D25EE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2551" w:type="dxa"/>
            <w:vAlign w:val="bottom"/>
          </w:tcPr>
          <w:p w:rsidR="00A23F78" w:rsidRPr="00143C6E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A23F78" w:rsidRPr="00143C6E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23F78" w:rsidRPr="0028697C" w:rsidTr="00A23F78">
        <w:tc>
          <w:tcPr>
            <w:tcW w:w="4962" w:type="dxa"/>
          </w:tcPr>
          <w:p w:rsidR="00A23F78" w:rsidRPr="00FF5D87" w:rsidRDefault="00A23F78" w:rsidP="00D25EE0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площадь спортивных сооружений с </w:t>
            </w:r>
            <w:r>
              <w:rPr>
                <w:b w:val="0"/>
                <w:sz w:val="22"/>
                <w:szCs w:val="22"/>
              </w:rPr>
              <w:br/>
              <w:t>искусственным льдом, кв. м</w:t>
            </w:r>
          </w:p>
        </w:tc>
        <w:tc>
          <w:tcPr>
            <w:tcW w:w="2551" w:type="dxa"/>
            <w:vAlign w:val="bottom"/>
          </w:tcPr>
          <w:p w:rsidR="00A23F78" w:rsidRPr="00143C6E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4951,0</w:t>
            </w:r>
          </w:p>
        </w:tc>
        <w:tc>
          <w:tcPr>
            <w:tcW w:w="2693" w:type="dxa"/>
            <w:vAlign w:val="bottom"/>
          </w:tcPr>
          <w:p w:rsidR="00A23F78" w:rsidRPr="00143C6E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-</w:t>
            </w:r>
          </w:p>
        </w:tc>
      </w:tr>
      <w:tr w:rsidR="00A23F78" w:rsidRPr="0028697C" w:rsidTr="00A23F78">
        <w:tc>
          <w:tcPr>
            <w:tcW w:w="4962" w:type="dxa"/>
          </w:tcPr>
          <w:p w:rsidR="00A23F78" w:rsidRPr="00FF5D87" w:rsidRDefault="00A23F78" w:rsidP="00D25EE0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количество, единиц</w:t>
            </w:r>
          </w:p>
        </w:tc>
        <w:tc>
          <w:tcPr>
            <w:tcW w:w="2551" w:type="dxa"/>
            <w:vAlign w:val="bottom"/>
          </w:tcPr>
          <w:p w:rsidR="00A23F78" w:rsidRPr="00143C6E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A23F78" w:rsidRPr="00143C6E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143C6E">
              <w:rPr>
                <w:sz w:val="22"/>
                <w:szCs w:val="22"/>
              </w:rPr>
              <w:t>-</w:t>
            </w:r>
          </w:p>
        </w:tc>
      </w:tr>
      <w:tr w:rsidR="002E6CC4" w:rsidRPr="0028697C" w:rsidTr="009F6561">
        <w:tc>
          <w:tcPr>
            <w:tcW w:w="4962" w:type="dxa"/>
            <w:vAlign w:val="bottom"/>
          </w:tcPr>
          <w:p w:rsidR="002E6CC4" w:rsidRPr="00A23F78" w:rsidRDefault="002E6CC4" w:rsidP="00D25EE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A23F78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 w:rsidRPr="00A23F78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1" w:type="dxa"/>
            <w:vAlign w:val="bottom"/>
          </w:tcPr>
          <w:p w:rsidR="002E6CC4" w:rsidRPr="00A23F78" w:rsidRDefault="002E6CC4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2E6CC4" w:rsidRPr="00A23F78" w:rsidRDefault="002E6CC4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66,7</w:t>
            </w:r>
          </w:p>
        </w:tc>
      </w:tr>
      <w:tr w:rsidR="00A23F78" w:rsidRPr="0028697C" w:rsidTr="00A23F78">
        <w:tc>
          <w:tcPr>
            <w:tcW w:w="4962" w:type="dxa"/>
          </w:tcPr>
          <w:p w:rsidR="00A23F78" w:rsidRPr="00FF5D87" w:rsidRDefault="00A23F78" w:rsidP="00D25EE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медицинские центры, кв. м</w:t>
            </w:r>
          </w:p>
        </w:tc>
        <w:tc>
          <w:tcPr>
            <w:tcW w:w="2551" w:type="dxa"/>
            <w:vAlign w:val="bottom"/>
          </w:tcPr>
          <w:p w:rsidR="00A23F78" w:rsidRPr="00A23F78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1755,0</w:t>
            </w:r>
          </w:p>
        </w:tc>
        <w:tc>
          <w:tcPr>
            <w:tcW w:w="2693" w:type="dxa"/>
            <w:vAlign w:val="bottom"/>
          </w:tcPr>
          <w:p w:rsidR="00A23F78" w:rsidRPr="00A23F78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33,6</w:t>
            </w:r>
          </w:p>
        </w:tc>
      </w:tr>
      <w:tr w:rsidR="00A23F78" w:rsidRPr="0028697C" w:rsidTr="00A23F78">
        <w:tc>
          <w:tcPr>
            <w:tcW w:w="4962" w:type="dxa"/>
          </w:tcPr>
          <w:p w:rsidR="00A23F78" w:rsidRPr="00FF5D87" w:rsidRDefault="00A23F78" w:rsidP="00D25EE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1" w:type="dxa"/>
            <w:vAlign w:val="bottom"/>
          </w:tcPr>
          <w:p w:rsidR="00A23F78" w:rsidRPr="00A23F78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1830</w:t>
            </w:r>
          </w:p>
        </w:tc>
        <w:tc>
          <w:tcPr>
            <w:tcW w:w="2693" w:type="dxa"/>
            <w:vAlign w:val="bottom"/>
          </w:tcPr>
          <w:p w:rsidR="00A23F78" w:rsidRPr="00A23F78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80,6</w:t>
            </w:r>
          </w:p>
        </w:tc>
      </w:tr>
      <w:tr w:rsidR="00A23F78" w:rsidRPr="0028697C" w:rsidTr="00A23F78">
        <w:tc>
          <w:tcPr>
            <w:tcW w:w="4962" w:type="dxa"/>
          </w:tcPr>
          <w:p w:rsidR="00A23F78" w:rsidRPr="00FF5D87" w:rsidRDefault="00A23F78" w:rsidP="00D25EE0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>
              <w:rPr>
                <w:b w:val="0"/>
                <w:sz w:val="22"/>
                <w:szCs w:val="22"/>
              </w:rPr>
              <w:br/>
            </w:r>
            <w:r w:rsidRPr="00FF5D87">
              <w:rPr>
                <w:b w:val="0"/>
                <w:sz w:val="22"/>
                <w:szCs w:val="22"/>
              </w:rPr>
              <w:t>ученических мест</w:t>
            </w:r>
          </w:p>
        </w:tc>
        <w:tc>
          <w:tcPr>
            <w:tcW w:w="2551" w:type="dxa"/>
            <w:vAlign w:val="bottom"/>
          </w:tcPr>
          <w:p w:rsidR="00A23F78" w:rsidRPr="00A23F78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20710</w:t>
            </w:r>
          </w:p>
        </w:tc>
        <w:tc>
          <w:tcPr>
            <w:tcW w:w="2693" w:type="dxa"/>
            <w:vAlign w:val="bottom"/>
          </w:tcPr>
          <w:p w:rsidR="00A23F78" w:rsidRPr="00A23F78" w:rsidRDefault="00A23F78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A23F78">
              <w:rPr>
                <w:sz w:val="22"/>
                <w:szCs w:val="22"/>
              </w:rPr>
              <w:t>223,0</w:t>
            </w:r>
          </w:p>
        </w:tc>
      </w:tr>
      <w:tr w:rsidR="0028697C" w:rsidRPr="0028697C" w:rsidTr="00A23F78">
        <w:tc>
          <w:tcPr>
            <w:tcW w:w="4962" w:type="dxa"/>
            <w:vAlign w:val="bottom"/>
          </w:tcPr>
          <w:p w:rsidR="00C526FD" w:rsidRPr="00372CAB" w:rsidRDefault="00C526FD" w:rsidP="00D25EE0">
            <w:pPr>
              <w:spacing w:before="56" w:after="56"/>
              <w:rPr>
                <w:sz w:val="22"/>
                <w:szCs w:val="22"/>
              </w:rPr>
            </w:pPr>
            <w:r w:rsidRPr="00372CAB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 к субъектам малого предпринимательства, за</w:t>
            </w:r>
            <w:r w:rsidR="00512414" w:rsidRPr="00372CAB">
              <w:rPr>
                <w:sz w:val="22"/>
                <w:szCs w:val="22"/>
              </w:rPr>
              <w:br/>
            </w:r>
            <w:r w:rsidRPr="00372CAB">
              <w:rPr>
                <w:sz w:val="22"/>
                <w:szCs w:val="22"/>
              </w:rPr>
              <w:t>январь</w:t>
            </w:r>
            <w:r w:rsidR="0096712D" w:rsidRPr="00372CAB">
              <w:rPr>
                <w:sz w:val="22"/>
                <w:szCs w:val="22"/>
              </w:rPr>
              <w:t>-</w:t>
            </w:r>
            <w:r w:rsidR="00372CAB" w:rsidRPr="00372CAB">
              <w:rPr>
                <w:sz w:val="22"/>
                <w:szCs w:val="22"/>
              </w:rPr>
              <w:t>август</w:t>
            </w:r>
            <w:r w:rsidRPr="00372CAB">
              <w:rPr>
                <w:sz w:val="22"/>
                <w:szCs w:val="22"/>
              </w:rPr>
              <w:t xml:space="preserve"> 2021 года, миллионов рублей в</w:t>
            </w:r>
            <w:r w:rsidR="00BE4337" w:rsidRPr="00372CAB">
              <w:rPr>
                <w:sz w:val="22"/>
                <w:szCs w:val="22"/>
              </w:rPr>
              <w:br/>
            </w:r>
            <w:r w:rsidRPr="00372CAB">
              <w:rPr>
                <w:sz w:val="22"/>
                <w:szCs w:val="22"/>
              </w:rPr>
              <w:t>фактических ценах</w:t>
            </w:r>
          </w:p>
        </w:tc>
        <w:tc>
          <w:tcPr>
            <w:tcW w:w="2551" w:type="dxa"/>
            <w:vAlign w:val="bottom"/>
          </w:tcPr>
          <w:p w:rsidR="00C526FD" w:rsidRPr="007B5AD9" w:rsidRDefault="007B5AD9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771003,6</w:t>
            </w:r>
          </w:p>
        </w:tc>
        <w:tc>
          <w:tcPr>
            <w:tcW w:w="2693" w:type="dxa"/>
            <w:vAlign w:val="bottom"/>
          </w:tcPr>
          <w:p w:rsidR="00C526FD" w:rsidRPr="007B5AD9" w:rsidRDefault="00C07BB4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7B5AD9">
              <w:rPr>
                <w:sz w:val="22"/>
                <w:szCs w:val="22"/>
              </w:rPr>
              <w:t>2</w:t>
            </w:r>
            <w:r w:rsidR="007B5AD9" w:rsidRPr="007B5AD9">
              <w:rPr>
                <w:sz w:val="22"/>
                <w:szCs w:val="22"/>
              </w:rPr>
              <w:t>13</w:t>
            </w:r>
            <w:r w:rsidRPr="007B5AD9">
              <w:rPr>
                <w:sz w:val="22"/>
                <w:szCs w:val="22"/>
              </w:rPr>
              <w:t>,</w:t>
            </w:r>
            <w:r w:rsidR="007B5AD9" w:rsidRPr="007B5AD9">
              <w:rPr>
                <w:sz w:val="22"/>
                <w:szCs w:val="22"/>
              </w:rPr>
              <w:t>6</w:t>
            </w:r>
          </w:p>
        </w:tc>
      </w:tr>
      <w:tr w:rsidR="0028697C" w:rsidRPr="0028697C" w:rsidTr="00A23F78">
        <w:tc>
          <w:tcPr>
            <w:tcW w:w="4962" w:type="dxa"/>
            <w:vAlign w:val="bottom"/>
          </w:tcPr>
          <w:p w:rsidR="00C526FD" w:rsidRPr="00372CAB" w:rsidRDefault="00C526FD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72CAB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372CA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372CAB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372CAB" w:rsidRPr="00372CA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августа</w:t>
            </w:r>
            <w:r w:rsidRPr="00372CA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372CAB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372CAB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  <w:r w:rsidRPr="00372CAB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372C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526FD" w:rsidRPr="00830177" w:rsidRDefault="00C526FD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C526FD" w:rsidRPr="00830177" w:rsidRDefault="00C526FD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28697C" w:rsidRPr="0028697C" w:rsidTr="00A23F78">
        <w:tc>
          <w:tcPr>
            <w:tcW w:w="4962" w:type="dxa"/>
            <w:vAlign w:val="bottom"/>
          </w:tcPr>
          <w:p w:rsidR="00C526FD" w:rsidRPr="00372CAB" w:rsidRDefault="00C526FD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372CAB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C526FD" w:rsidRPr="00830177" w:rsidRDefault="00830177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3561226,8</w:t>
            </w:r>
          </w:p>
        </w:tc>
        <w:tc>
          <w:tcPr>
            <w:tcW w:w="2693" w:type="dxa"/>
            <w:vAlign w:val="bottom"/>
          </w:tcPr>
          <w:p w:rsidR="00C526FD" w:rsidRPr="00830177" w:rsidRDefault="0066159C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10</w:t>
            </w:r>
            <w:r w:rsidR="00830177" w:rsidRPr="00830177">
              <w:rPr>
                <w:sz w:val="22"/>
                <w:szCs w:val="22"/>
              </w:rPr>
              <w:t>5</w:t>
            </w:r>
            <w:r w:rsidR="00C07BB4" w:rsidRPr="00830177">
              <w:rPr>
                <w:sz w:val="22"/>
                <w:szCs w:val="22"/>
              </w:rPr>
              <w:t>,</w:t>
            </w:r>
            <w:r w:rsidR="00830177" w:rsidRPr="00830177">
              <w:rPr>
                <w:sz w:val="22"/>
                <w:szCs w:val="22"/>
              </w:rPr>
              <w:t>9</w:t>
            </w:r>
            <w:r w:rsidR="00C16881" w:rsidRPr="00830177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28697C" w:rsidRPr="0028697C" w:rsidTr="00A23F78">
        <w:tc>
          <w:tcPr>
            <w:tcW w:w="4962" w:type="dxa"/>
            <w:vAlign w:val="bottom"/>
          </w:tcPr>
          <w:p w:rsidR="00C526FD" w:rsidRPr="00372CAB" w:rsidRDefault="00C526FD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372CAB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C526FD" w:rsidRPr="00830177" w:rsidRDefault="00830177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4756344,7</w:t>
            </w:r>
          </w:p>
        </w:tc>
        <w:tc>
          <w:tcPr>
            <w:tcW w:w="2693" w:type="dxa"/>
            <w:vAlign w:val="bottom"/>
          </w:tcPr>
          <w:p w:rsidR="00C526FD" w:rsidRPr="00830177" w:rsidRDefault="0066159C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10</w:t>
            </w:r>
            <w:r w:rsidR="00830177" w:rsidRPr="00830177">
              <w:rPr>
                <w:sz w:val="22"/>
                <w:szCs w:val="22"/>
              </w:rPr>
              <w:t>4</w:t>
            </w:r>
            <w:r w:rsidR="009277EA" w:rsidRPr="00830177">
              <w:rPr>
                <w:sz w:val="22"/>
                <w:szCs w:val="22"/>
              </w:rPr>
              <w:t>,</w:t>
            </w:r>
            <w:r w:rsidR="00830177" w:rsidRPr="00830177">
              <w:rPr>
                <w:sz w:val="22"/>
                <w:szCs w:val="22"/>
              </w:rPr>
              <w:t>8</w:t>
            </w:r>
            <w:r w:rsidR="009277EA" w:rsidRPr="0083017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8697C" w:rsidRPr="0028697C" w:rsidTr="00A23F78">
        <w:tc>
          <w:tcPr>
            <w:tcW w:w="4962" w:type="dxa"/>
            <w:vAlign w:val="bottom"/>
          </w:tcPr>
          <w:p w:rsidR="00C526FD" w:rsidRPr="00372CAB" w:rsidRDefault="00C526FD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72CAB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C526FD" w:rsidRPr="00830177" w:rsidRDefault="00830177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62756,2</w:t>
            </w:r>
          </w:p>
        </w:tc>
        <w:tc>
          <w:tcPr>
            <w:tcW w:w="2693" w:type="dxa"/>
            <w:vAlign w:val="bottom"/>
          </w:tcPr>
          <w:p w:rsidR="00C526FD" w:rsidRPr="00830177" w:rsidRDefault="00830177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96</w:t>
            </w:r>
            <w:r w:rsidR="009277EA" w:rsidRPr="00830177">
              <w:rPr>
                <w:sz w:val="22"/>
                <w:szCs w:val="22"/>
              </w:rPr>
              <w:t>,</w:t>
            </w:r>
            <w:r w:rsidRPr="00830177">
              <w:rPr>
                <w:sz w:val="22"/>
                <w:szCs w:val="22"/>
              </w:rPr>
              <w:t>8</w:t>
            </w:r>
            <w:r w:rsidR="009277EA" w:rsidRPr="0083017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30177" w:rsidRPr="00830177" w:rsidTr="00A23F78">
        <w:tc>
          <w:tcPr>
            <w:tcW w:w="4962" w:type="dxa"/>
            <w:vAlign w:val="bottom"/>
          </w:tcPr>
          <w:p w:rsidR="00C526FD" w:rsidRPr="00830177" w:rsidRDefault="00512414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83017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="00C526FD" w:rsidRPr="00830177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="00830177" w:rsidRPr="0083017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="00C526FD" w:rsidRPr="00830177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vAlign w:val="bottom"/>
          </w:tcPr>
          <w:p w:rsidR="00C526FD" w:rsidRPr="00830177" w:rsidRDefault="00830177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191089,7</w:t>
            </w:r>
          </w:p>
        </w:tc>
        <w:tc>
          <w:tcPr>
            <w:tcW w:w="2693" w:type="dxa"/>
            <w:vAlign w:val="bottom"/>
          </w:tcPr>
          <w:p w:rsidR="00C526FD" w:rsidRPr="00830177" w:rsidRDefault="0066159C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1</w:t>
            </w:r>
            <w:r w:rsidR="00830177" w:rsidRPr="00830177">
              <w:rPr>
                <w:sz w:val="22"/>
                <w:szCs w:val="22"/>
              </w:rPr>
              <w:t>14</w:t>
            </w:r>
            <w:r w:rsidR="009277EA" w:rsidRPr="00830177">
              <w:rPr>
                <w:sz w:val="22"/>
                <w:szCs w:val="22"/>
              </w:rPr>
              <w:t>,</w:t>
            </w:r>
            <w:r w:rsidR="00830177" w:rsidRPr="00830177">
              <w:rPr>
                <w:sz w:val="22"/>
                <w:szCs w:val="22"/>
              </w:rPr>
              <w:t>6</w:t>
            </w:r>
            <w:r w:rsidR="009277EA" w:rsidRPr="00830177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30177" w:rsidRPr="00830177" w:rsidTr="00830177">
        <w:trPr>
          <w:trHeight w:val="264"/>
        </w:trPr>
        <w:tc>
          <w:tcPr>
            <w:tcW w:w="4962" w:type="dxa"/>
            <w:vAlign w:val="bottom"/>
          </w:tcPr>
          <w:p w:rsidR="00C526FD" w:rsidRPr="00830177" w:rsidRDefault="00C526FD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3017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C526FD" w:rsidRPr="00830177" w:rsidRDefault="00830177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1514,1</w:t>
            </w:r>
          </w:p>
        </w:tc>
        <w:tc>
          <w:tcPr>
            <w:tcW w:w="2693" w:type="dxa"/>
            <w:vAlign w:val="bottom"/>
          </w:tcPr>
          <w:p w:rsidR="00C526FD" w:rsidRPr="00830177" w:rsidRDefault="009277EA" w:rsidP="00D25EE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830177">
              <w:rPr>
                <w:sz w:val="22"/>
                <w:szCs w:val="22"/>
              </w:rPr>
              <w:t>10</w:t>
            </w:r>
            <w:r w:rsidR="0066159C" w:rsidRPr="00830177">
              <w:rPr>
                <w:sz w:val="22"/>
                <w:szCs w:val="22"/>
              </w:rPr>
              <w:t>7</w:t>
            </w:r>
            <w:r w:rsidRPr="00830177">
              <w:rPr>
                <w:sz w:val="22"/>
                <w:szCs w:val="22"/>
              </w:rPr>
              <w:t>,</w:t>
            </w:r>
            <w:r w:rsidR="00830177" w:rsidRPr="00830177">
              <w:rPr>
                <w:sz w:val="22"/>
                <w:szCs w:val="22"/>
              </w:rPr>
              <w:t>6</w:t>
            </w:r>
            <w:r w:rsidRPr="00830177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830177" w:rsidRDefault="00FB1990" w:rsidP="00D11DCC">
      <w:pPr>
        <w:rPr>
          <w:sz w:val="28"/>
        </w:rPr>
      </w:pPr>
    </w:p>
    <w:p w:rsidR="0095213F" w:rsidRPr="002E202D" w:rsidRDefault="0095213F" w:rsidP="00D11DCC">
      <w:pPr>
        <w:rPr>
          <w:sz w:val="28"/>
        </w:rPr>
      </w:pPr>
    </w:p>
    <w:p w:rsidR="002D24FB" w:rsidRPr="001B7F9D" w:rsidRDefault="002D24FB" w:rsidP="00D11DCC">
      <w:pPr>
        <w:rPr>
          <w:sz w:val="28"/>
        </w:rPr>
      </w:pPr>
    </w:p>
    <w:p w:rsidR="006E0E62" w:rsidRPr="001B7F9D" w:rsidRDefault="006E0E62" w:rsidP="006E0E62">
      <w:pPr>
        <w:rPr>
          <w:sz w:val="28"/>
          <w:szCs w:val="28"/>
        </w:rPr>
      </w:pPr>
    </w:p>
    <w:p w:rsidR="008F6052" w:rsidRPr="001B7F9D" w:rsidRDefault="008F6052" w:rsidP="006E0E62">
      <w:pPr>
        <w:rPr>
          <w:sz w:val="28"/>
          <w:szCs w:val="28"/>
        </w:rPr>
      </w:pPr>
    </w:p>
    <w:sectPr w:rsidR="008F6052" w:rsidRPr="001B7F9D" w:rsidSect="00D959B6">
      <w:footerReference w:type="default" r:id="rId8"/>
      <w:footnotePr>
        <w:numRestart w:val="eachPage"/>
      </w:footnotePr>
      <w:pgSz w:w="11906" w:h="16838"/>
      <w:pgMar w:top="567" w:right="851" w:bottom="540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69" w:rsidRDefault="00490B69">
      <w:r>
        <w:separator/>
      </w:r>
    </w:p>
  </w:endnote>
  <w:endnote w:type="continuationSeparator" w:id="0">
    <w:p w:rsidR="00490B69" w:rsidRDefault="004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4538"/>
    </w:tblGrid>
    <w:tr w:rsidR="00D959B6" w:rsidRPr="00A95CFA" w:rsidTr="00A92F53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D959B6" w:rsidRPr="00A95CFA" w:rsidRDefault="00D959B6" w:rsidP="00A92F53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959B6" w:rsidRPr="00A95CFA" w:rsidRDefault="00D959B6" w:rsidP="00A92F53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A95CFA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53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D959B6" w:rsidRPr="00A95CFA" w:rsidRDefault="00D959B6" w:rsidP="00A92F53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</w:tr>
    <w:tr w:rsidR="00D959B6" w:rsidRPr="00A95CFA" w:rsidTr="00A92F53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D959B6" w:rsidRPr="00A95CFA" w:rsidRDefault="00D959B6" w:rsidP="00A92F53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D959B6" w:rsidRPr="00A95CFA" w:rsidRDefault="00D959B6" w:rsidP="00A92F53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  <w:tc>
        <w:tcPr>
          <w:tcW w:w="453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D959B6" w:rsidRPr="00A95CFA" w:rsidRDefault="00D959B6" w:rsidP="00A92F53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</w:tr>
    <w:tr w:rsidR="00D959B6" w:rsidRPr="00A95CFA" w:rsidTr="00A92F53">
      <w:trPr>
        <w:trHeight w:val="332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959B6" w:rsidRPr="00A95CFA" w:rsidRDefault="00D959B6" w:rsidP="00A92F53">
          <w:pPr>
            <w:tabs>
              <w:tab w:val="left" w:pos="476"/>
              <w:tab w:val="center" w:pos="4670"/>
              <w:tab w:val="right" w:pos="9355"/>
            </w:tabs>
            <w:jc w:val="center"/>
            <w:rPr>
              <w:sz w:val="22"/>
              <w:szCs w:val="22"/>
            </w:rPr>
          </w:pPr>
          <w:r w:rsidRPr="00A95CFA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D959B6" w:rsidRPr="00D959B6" w:rsidRDefault="00D959B6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69" w:rsidRDefault="00490B69">
      <w:r>
        <w:separator/>
      </w:r>
    </w:p>
  </w:footnote>
  <w:footnote w:type="continuationSeparator" w:id="0">
    <w:p w:rsidR="00490B69" w:rsidRDefault="00490B69">
      <w:r>
        <w:continuationSeparator/>
      </w:r>
    </w:p>
  </w:footnote>
  <w:footnote w:id="1">
    <w:p w:rsidR="00A23F78" w:rsidRPr="00977A61" w:rsidRDefault="00A23F78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A23F78" w:rsidRPr="00977A61" w:rsidRDefault="00A23F78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A23F78" w:rsidRPr="00977A61" w:rsidRDefault="00A23F78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A23F78" w:rsidRPr="00BE4337" w:rsidRDefault="00A23F78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A23F78" w:rsidRPr="00BE4337" w:rsidRDefault="00A23F78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A23F78" w:rsidRPr="00BE4337" w:rsidRDefault="00A23F78">
      <w:pPr>
        <w:pStyle w:val="aa"/>
        <w:rPr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i w:val="0"/>
          <w:lang w:val="ru-RU"/>
        </w:rPr>
        <w:t>В сопоставимых ценах</w:t>
      </w:r>
      <w:r>
        <w:rPr>
          <w:i w:val="0"/>
          <w:lang w:val="ru-RU"/>
        </w:rPr>
        <w:t>.</w:t>
      </w:r>
    </w:p>
  </w:footnote>
  <w:footnote w:id="7">
    <w:p w:rsidR="00A23F78" w:rsidRPr="00C07BB4" w:rsidRDefault="00A23F78">
      <w:pPr>
        <w:pStyle w:val="aa"/>
        <w:rPr>
          <w:rFonts w:asciiTheme="minorHAnsi" w:hAnsiTheme="minorHAnsi"/>
          <w:i w:val="0"/>
        </w:rPr>
      </w:pPr>
      <w:r w:rsidRPr="00C07BB4">
        <w:rPr>
          <w:rStyle w:val="a9"/>
          <w:i w:val="0"/>
        </w:rPr>
        <w:footnoteRef/>
      </w:r>
      <w:r w:rsidRPr="00C07BB4">
        <w:rPr>
          <w:i w:val="0"/>
        </w:rPr>
        <w:t xml:space="preserve"> </w:t>
      </w:r>
      <w:r w:rsidRPr="00C07BB4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8">
    <w:p w:rsidR="00A23F78" w:rsidRPr="00C16881" w:rsidRDefault="00A23F78">
      <w:pPr>
        <w:pStyle w:val="aa"/>
        <w:rPr>
          <w:rFonts w:asciiTheme="minorHAnsi" w:hAnsiTheme="minorHAnsi"/>
          <w:lang w:val="ru-RU"/>
        </w:rPr>
      </w:pPr>
      <w:r w:rsidRPr="0064771B">
        <w:rPr>
          <w:rStyle w:val="a9"/>
          <w:i w:val="0"/>
        </w:rPr>
        <w:footnoteRef/>
      </w:r>
      <w:r w:rsidRPr="0064771B">
        <w:rPr>
          <w:i w:val="0"/>
        </w:rPr>
        <w:t xml:space="preserve"> </w:t>
      </w:r>
      <w:r w:rsidRPr="00F415C1">
        <w:rPr>
          <w:rFonts w:ascii="Times New Roman" w:hAnsi="Times New Roman"/>
          <w:i w:val="0"/>
          <w:lang w:val="ru-RU"/>
        </w:rPr>
        <w:t>К предыдущему месяцу.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502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979"/>
    <w:rsid w:val="002C6F1D"/>
    <w:rsid w:val="002C7A01"/>
    <w:rsid w:val="002D031C"/>
    <w:rsid w:val="002D16E9"/>
    <w:rsid w:val="002D17C5"/>
    <w:rsid w:val="002D24FB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14D1"/>
    <w:rsid w:val="00362132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0B69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449F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52A6"/>
    <w:rsid w:val="006A60FA"/>
    <w:rsid w:val="006A6816"/>
    <w:rsid w:val="006A6A0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A4F"/>
    <w:rsid w:val="00794F09"/>
    <w:rsid w:val="0079569C"/>
    <w:rsid w:val="00795B25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0E65"/>
    <w:rsid w:val="007F1043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17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0A4D"/>
    <w:rsid w:val="00AF270A"/>
    <w:rsid w:val="00AF2F0A"/>
    <w:rsid w:val="00AF3058"/>
    <w:rsid w:val="00AF329A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5E78"/>
    <w:rsid w:val="00C16881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66A0"/>
    <w:rsid w:val="00C47F25"/>
    <w:rsid w:val="00C52420"/>
    <w:rsid w:val="00C52459"/>
    <w:rsid w:val="00C526FD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59B6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next w:val="a3"/>
    <w:uiPriority w:val="59"/>
    <w:rsid w:val="00D959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next w:val="a3"/>
    <w:uiPriority w:val="59"/>
    <w:rsid w:val="00D959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57B7-6FDF-4CBF-8AA4-727F2BC5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12</cp:revision>
  <cp:lastPrinted>2021-10-26T07:57:00Z</cp:lastPrinted>
  <dcterms:created xsi:type="dcterms:W3CDTF">2021-10-25T09:04:00Z</dcterms:created>
  <dcterms:modified xsi:type="dcterms:W3CDTF">2021-10-26T07:58:00Z</dcterms:modified>
</cp:coreProperties>
</file>